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350FA6" w14:textId="77777777" w:rsidR="00615125" w:rsidRPr="00615125" w:rsidRDefault="00615125" w:rsidP="00615125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B221FF"/>
          <w:spacing w:val="4"/>
          <w:sz w:val="44"/>
          <w:szCs w:val="44"/>
        </w:rPr>
      </w:pPr>
      <w:r w:rsidRPr="00615125">
        <w:rPr>
          <w:rFonts w:ascii="CoHeadline-Regular" w:hAnsi="CoHeadline-Regular" w:cs="CoHeadline-Regular"/>
          <w:color w:val="B221FF"/>
          <w:spacing w:val="4"/>
          <w:sz w:val="44"/>
          <w:szCs w:val="44"/>
        </w:rPr>
        <w:t>Madrid</w:t>
      </w:r>
    </w:p>
    <w:p w14:paraId="597DAB89" w14:textId="42824819" w:rsidR="00957DB7" w:rsidRDefault="00615125" w:rsidP="00615125">
      <w:pPr>
        <w:pStyle w:val="codigocabecera"/>
        <w:spacing w:line="240" w:lineRule="auto"/>
        <w:jc w:val="left"/>
      </w:pPr>
      <w:r w:rsidRPr="00615125">
        <w:t>C-652 / C-6520</w:t>
      </w:r>
    </w:p>
    <w:p w14:paraId="48887611" w14:textId="1B14CA11" w:rsidR="00957DB7" w:rsidRDefault="00615125" w:rsidP="00615125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5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0530B8D6" w14:textId="77777777" w:rsidR="00615125" w:rsidRDefault="00957DB7" w:rsidP="00615125">
      <w:pPr>
        <w:pStyle w:val="nochescabecera"/>
        <w:spacing w:line="240" w:lineRule="auto"/>
      </w:pPr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615125">
        <w:t>Madrid 4.</w:t>
      </w:r>
    </w:p>
    <w:p w14:paraId="6A598B92" w14:textId="77777777" w:rsidR="00615125" w:rsidRDefault="00615125" w:rsidP="00615125">
      <w:pPr>
        <w:pStyle w:val="nochescabecera"/>
        <w:spacing w:line="240" w:lineRule="auto"/>
      </w:pPr>
    </w:p>
    <w:p w14:paraId="750C5074" w14:textId="084C58AD" w:rsidR="00615125" w:rsidRPr="00615125" w:rsidRDefault="00615125" w:rsidP="00615125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615125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1º Día (Sábado) LISBOA-CÁCERES-MADRID (616 km)</w:t>
      </w:r>
    </w:p>
    <w:p w14:paraId="74776E72" w14:textId="77777777" w:rsidR="00615125" w:rsidRPr="00615125" w:rsidRDefault="00615125" w:rsidP="00615125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615125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Salida de Lisboa a las 07:30 hrs. hacia la frontera española para llegar a Cáceres. Tiempo libre para conocer su Plaza Mayor y el casco antiguo con su barrio medieval, considerado Patrimonio de la Humanidad. Almuerzo libre. Posteriormente continuación del viaje hacia Madrid. Llegada y</w:t>
      </w:r>
      <w:r w:rsidRPr="00615125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 alojamiento</w:t>
      </w:r>
      <w:r w:rsidRPr="00615125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24D4F271" w14:textId="77777777" w:rsidR="00615125" w:rsidRPr="00615125" w:rsidRDefault="00615125" w:rsidP="00615125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1865A99A" w14:textId="77777777" w:rsidR="00615125" w:rsidRPr="00615125" w:rsidRDefault="00615125" w:rsidP="00615125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615125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2º Día (Domingo) MADRID</w:t>
      </w:r>
    </w:p>
    <w:p w14:paraId="0F28368A" w14:textId="77777777" w:rsidR="00615125" w:rsidRPr="00615125" w:rsidRDefault="00615125" w:rsidP="00615125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615125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 y desayuno</w:t>
      </w:r>
      <w:r w:rsidRPr="00615125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 Por la mañana, visita panorámica de la ciudad con amplio recorrido a través de sus mas importantes avenidas, plazas y edificios… Resto del día libre.</w:t>
      </w:r>
    </w:p>
    <w:p w14:paraId="14C10B73" w14:textId="77777777" w:rsidR="00615125" w:rsidRPr="00615125" w:rsidRDefault="00615125" w:rsidP="00615125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4CE100E9" w14:textId="77777777" w:rsidR="00615125" w:rsidRPr="00615125" w:rsidRDefault="00615125" w:rsidP="00615125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spacing w:val="-2"/>
          <w:w w:val="90"/>
          <w:sz w:val="16"/>
          <w:szCs w:val="16"/>
        </w:rPr>
      </w:pPr>
      <w:r w:rsidRPr="00615125">
        <w:rPr>
          <w:rFonts w:ascii="Router-Bold" w:hAnsi="Router-Bold" w:cs="Router-Bold"/>
          <w:b/>
          <w:bCs/>
          <w:color w:val="E50000"/>
          <w:spacing w:val="-2"/>
          <w:w w:val="90"/>
          <w:sz w:val="16"/>
          <w:szCs w:val="16"/>
        </w:rPr>
        <w:t>3º Día (Lunes) MADRID-TOLEDO-MADRID (150 km)</w:t>
      </w:r>
    </w:p>
    <w:p w14:paraId="6EECC515" w14:textId="77777777" w:rsidR="00615125" w:rsidRPr="00615125" w:rsidRDefault="00615125" w:rsidP="00615125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615125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 y desayuno</w:t>
      </w:r>
      <w:r w:rsidRPr="00615125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 Por la mañana salida hacia la imperial ciudad de Toledo, cuna de civilizaciones y ciudad de las Tres Culturas.  Visita panorámica desde el Mirador del Valle y paseo a pie por el casco antiguo. Regreso a Madrid y resto del tiempo libre para disfrutar de esta cosmopolita ciudad llena de ambiente.</w:t>
      </w:r>
    </w:p>
    <w:p w14:paraId="0C5199B0" w14:textId="77777777" w:rsidR="00615125" w:rsidRPr="00615125" w:rsidRDefault="00615125" w:rsidP="00615125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3181AD5C" w14:textId="77777777" w:rsidR="00615125" w:rsidRPr="00615125" w:rsidRDefault="00615125" w:rsidP="00615125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615125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4º Día (Martes) MADRID</w:t>
      </w:r>
    </w:p>
    <w:p w14:paraId="56E473A5" w14:textId="77777777" w:rsidR="00615125" w:rsidRPr="00615125" w:rsidRDefault="00615125" w:rsidP="00615125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615125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 y desayuno</w:t>
      </w:r>
      <w:r w:rsidRPr="00615125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 Día libre para compras o actividades personales. Recomendamos excursiones opcionales a las monumentales ciudades Avila y Segovia, o El Escorial y Valle de los Caídos, o disfrutar de la importante oferta cultural que ofrece la capital de España.</w:t>
      </w:r>
    </w:p>
    <w:p w14:paraId="153556E3" w14:textId="77777777" w:rsidR="00615125" w:rsidRPr="00615125" w:rsidRDefault="00615125" w:rsidP="00615125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3A53030E" w14:textId="77777777" w:rsidR="00615125" w:rsidRPr="00615125" w:rsidRDefault="00615125" w:rsidP="00615125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615125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5º Día (Miércoles) MADRID-TRUJILLO-LISBOA (658 km)</w:t>
      </w:r>
    </w:p>
    <w:p w14:paraId="1DA8F998" w14:textId="77777777" w:rsidR="00615125" w:rsidRPr="00615125" w:rsidRDefault="00615125" w:rsidP="00615125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615125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615125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</w:t>
      </w:r>
      <w:r w:rsidRPr="00615125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(Fín de los servicios para los pasajeros que no retornan a Lisboa) </w:t>
      </w:r>
      <w:r w:rsidRPr="00615125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Salida a las 08:00 hrs. hacia Extremadura para llegar a Trujillo, ciudad de conquistadores donde tendremos tiempo libre para conocer su bella y monumental Plaza Mayor. Continuación hacia la frontera portuguesa para llegar a Lisboa. </w:t>
      </w:r>
      <w:r w:rsidRPr="00615125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Llegada y</w:t>
      </w:r>
      <w:r w:rsidRPr="00615125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</w:t>
      </w:r>
      <w:r w:rsidRPr="00615125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fin de los servicios</w:t>
      </w:r>
      <w:r w:rsidRPr="00615125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767BF6F6" w14:textId="77777777" w:rsidR="00615125" w:rsidRPr="00615125" w:rsidRDefault="00615125" w:rsidP="00615125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0CBE24CB" w14:textId="77777777" w:rsidR="00615125" w:rsidRPr="00615125" w:rsidRDefault="00615125" w:rsidP="00615125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</w:rPr>
      </w:pPr>
      <w:r w:rsidRPr="00615125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</w:rPr>
        <w:t xml:space="preserve">Notas: </w:t>
      </w:r>
    </w:p>
    <w:p w14:paraId="75964919" w14:textId="77777777" w:rsidR="00615125" w:rsidRPr="00615125" w:rsidRDefault="00615125" w:rsidP="00615125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</w:pPr>
      <w:r w:rsidRPr="00615125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>-</w:t>
      </w:r>
      <w:r w:rsidRPr="00615125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ab/>
        <w:t>Durante la estancia en Madrid no se dispondrá de servicios de guía correo.</w:t>
      </w:r>
    </w:p>
    <w:p w14:paraId="217F3D9E" w14:textId="77777777" w:rsidR="00615125" w:rsidRPr="00615125" w:rsidRDefault="00615125" w:rsidP="00615125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</w:pPr>
      <w:r w:rsidRPr="00615125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>-</w:t>
      </w:r>
      <w:r w:rsidRPr="00615125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ab/>
        <w:t>Las visitas en Madrid se realizan en tour regular.</w:t>
      </w:r>
    </w:p>
    <w:p w14:paraId="1899E14E" w14:textId="392F98F3" w:rsidR="00957DB7" w:rsidRDefault="00957DB7" w:rsidP="00615125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121C7E50" w14:textId="77777777" w:rsidR="00E4127A" w:rsidRPr="00E4127A" w:rsidRDefault="00E4127A" w:rsidP="00615125">
      <w:pPr>
        <w:autoSpaceDE w:val="0"/>
        <w:autoSpaceDN w:val="0"/>
        <w:adjustRightInd w:val="0"/>
        <w:textAlignment w:val="center"/>
        <w:rPr>
          <w:rFonts w:ascii="CoHeadline-Bold" w:hAnsi="CoHeadline-Bold" w:cs="CoHeadline-Bold"/>
          <w:b/>
          <w:bCs/>
          <w:color w:val="B221FF"/>
          <w:spacing w:val="2"/>
        </w:rPr>
      </w:pPr>
      <w:r w:rsidRPr="00E4127A">
        <w:rPr>
          <w:rFonts w:ascii="CoHeadline-Bold" w:hAnsi="CoHeadline-Bold" w:cs="CoHeadline-Bold"/>
          <w:b/>
          <w:bCs/>
          <w:color w:val="B221FF"/>
          <w:spacing w:val="2"/>
          <w:sz w:val="20"/>
          <w:szCs w:val="20"/>
        </w:rPr>
        <w:t>Salidas desde</w:t>
      </w:r>
      <w:r w:rsidRPr="00E4127A">
        <w:rPr>
          <w:rFonts w:ascii="CoHeadline-Bold" w:hAnsi="CoHeadline-Bold" w:cs="CoHeadline-Bold"/>
          <w:b/>
          <w:bCs/>
          <w:color w:val="B221FF"/>
          <w:spacing w:val="2"/>
        </w:rPr>
        <w:t xml:space="preserve"> LISBOA</w:t>
      </w:r>
    </w:p>
    <w:p w14:paraId="3D4A1036" w14:textId="77777777" w:rsidR="0035460D" w:rsidRDefault="0035460D" w:rsidP="0035460D">
      <w:pPr>
        <w:pStyle w:val="cabecerasalidasHoteles-Incluye"/>
        <w:rPr>
          <w:color w:val="B221FF"/>
        </w:rPr>
      </w:pPr>
      <w:r>
        <w:rPr>
          <w:color w:val="B221FF"/>
        </w:rPr>
        <w:t xml:space="preserve">Sábados </w:t>
      </w:r>
    </w:p>
    <w:p w14:paraId="362AD682" w14:textId="5D5CAFFF" w:rsidR="00957DB7" w:rsidRDefault="0035460D" w:rsidP="0035460D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Router-Book" w:hAnsi="Router-Book" w:cs="Router-Book"/>
          <w:color w:val="000000"/>
          <w:spacing w:val="1"/>
          <w:sz w:val="16"/>
          <w:szCs w:val="16"/>
        </w:rPr>
      </w:pPr>
      <w:r>
        <w:rPr>
          <w:rFonts w:ascii="Router-Book" w:hAnsi="Router-Book" w:cs="Router-Book"/>
          <w:color w:val="000000"/>
          <w:spacing w:val="1"/>
          <w:sz w:val="16"/>
          <w:szCs w:val="16"/>
        </w:rPr>
        <w:t>(Del 15/Marzo/2025 al 21/Marzo/2026)</w:t>
      </w:r>
    </w:p>
    <w:p w14:paraId="2468E572" w14:textId="77777777" w:rsidR="0035460D" w:rsidRDefault="0035460D" w:rsidP="0035460D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78FF07A5" w14:textId="6E39C193" w:rsidR="00E4127A" w:rsidRDefault="00E4127A" w:rsidP="00615125">
      <w:pPr>
        <w:pStyle w:val="cabecerahotelespreciosHoteles-Incluye"/>
        <w:spacing w:line="240" w:lineRule="auto"/>
        <w:rPr>
          <w:color w:val="B221FF"/>
        </w:rPr>
      </w:pPr>
      <w:r>
        <w:rPr>
          <w:color w:val="B221FF"/>
        </w:rPr>
        <w:t>VPT Incluye</w:t>
      </w:r>
    </w:p>
    <w:p w14:paraId="0C5153C9" w14:textId="77777777" w:rsidR="007E506D" w:rsidRDefault="007E506D" w:rsidP="007E506D">
      <w:pPr>
        <w:pStyle w:val="incluyeHoteles-Incluye"/>
        <w:spacing w:after="0"/>
      </w:pPr>
      <w:r>
        <w:t>•</w:t>
      </w:r>
      <w:r>
        <w:tab/>
        <w:t>Alojamiento y desayuno buffet diario.</w:t>
      </w:r>
    </w:p>
    <w:p w14:paraId="2707F141" w14:textId="77777777" w:rsidR="007E506D" w:rsidRDefault="007E506D" w:rsidP="007E506D">
      <w:pPr>
        <w:pStyle w:val="incluyeHoteles-Incluye"/>
        <w:spacing w:after="0"/>
      </w:pPr>
      <w:r>
        <w:t>•</w:t>
      </w:r>
      <w:r>
        <w:tab/>
        <w:t>Autocar de lujo con WI-FI, gratuito.</w:t>
      </w:r>
    </w:p>
    <w:p w14:paraId="76BF1D08" w14:textId="77777777" w:rsidR="007E506D" w:rsidRDefault="007E506D" w:rsidP="007E506D">
      <w:pPr>
        <w:pStyle w:val="incluyeHoteles-Incluye"/>
        <w:spacing w:after="0"/>
      </w:pPr>
      <w:r>
        <w:t>•</w:t>
      </w:r>
      <w:r>
        <w:tab/>
        <w:t>Guía acompañante.</w:t>
      </w:r>
    </w:p>
    <w:p w14:paraId="1CC9B49E" w14:textId="77777777" w:rsidR="007E506D" w:rsidRDefault="007E506D" w:rsidP="007E506D">
      <w:pPr>
        <w:pStyle w:val="incluyeHoteles-Incluye"/>
        <w:spacing w:after="0"/>
      </w:pPr>
      <w:r>
        <w:t>•</w:t>
      </w:r>
      <w:r>
        <w:tab/>
        <w:t xml:space="preserve">Visita con guía local en Madrid y Toledo.   </w:t>
      </w:r>
    </w:p>
    <w:p w14:paraId="0122DCDB" w14:textId="77777777" w:rsidR="007E506D" w:rsidRDefault="007E506D" w:rsidP="007E506D">
      <w:pPr>
        <w:pStyle w:val="incluyeHoteles-Incluye"/>
        <w:spacing w:after="0"/>
      </w:pPr>
      <w:r>
        <w:t>•</w:t>
      </w:r>
      <w:r>
        <w:tab/>
        <w:t>Seguro turístico.</w:t>
      </w:r>
    </w:p>
    <w:p w14:paraId="415E1842" w14:textId="77777777" w:rsidR="0021700A" w:rsidRDefault="0021700A" w:rsidP="00615125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24491DD2" w14:textId="77777777" w:rsidR="00615125" w:rsidRDefault="00615125" w:rsidP="00615125">
      <w:pPr>
        <w:pStyle w:val="cabecerahotelespreciosHoteles-Incluye"/>
        <w:spacing w:after="0" w:line="240" w:lineRule="auto"/>
        <w:rPr>
          <w:color w:val="B221FF"/>
        </w:rPr>
      </w:pPr>
      <w:r>
        <w:rPr>
          <w:color w:val="B221FF"/>
        </w:rPr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"/>
        <w:gridCol w:w="2381"/>
        <w:gridCol w:w="341"/>
      </w:tblGrid>
      <w:tr w:rsidR="00615125" w14:paraId="76974D95" w14:textId="77777777">
        <w:trPr>
          <w:trHeight w:val="60"/>
          <w:tblHeader/>
        </w:trPr>
        <w:tc>
          <w:tcPr>
            <w:tcW w:w="850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09BE6F" w14:textId="77777777" w:rsidR="00615125" w:rsidRDefault="00615125" w:rsidP="00615125">
            <w:pPr>
              <w:pStyle w:val="textohotelesnegritaHoteles-Incluye"/>
              <w:spacing w:line="240" w:lineRule="auto"/>
            </w:pPr>
            <w:r>
              <w:t>Ciudad</w:t>
            </w:r>
          </w:p>
        </w:tc>
        <w:tc>
          <w:tcPr>
            <w:tcW w:w="238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DB6432" w14:textId="77777777" w:rsidR="00615125" w:rsidRDefault="00615125" w:rsidP="00615125">
            <w:pPr>
              <w:pStyle w:val="textohotelesnegritaHoteles-Incluye"/>
              <w:spacing w:line="240" w:lineRule="auto"/>
            </w:pPr>
            <w:r>
              <w:t>Hotel</w:t>
            </w:r>
          </w:p>
        </w:tc>
        <w:tc>
          <w:tcPr>
            <w:tcW w:w="34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9F8AAA" w14:textId="77777777" w:rsidR="00615125" w:rsidRDefault="00615125" w:rsidP="00615125">
            <w:pPr>
              <w:pStyle w:val="textohotelesnegritaHoteles-Incluye"/>
              <w:spacing w:line="240" w:lineRule="auto"/>
              <w:jc w:val="center"/>
            </w:pPr>
            <w:r>
              <w:rPr>
                <w:spacing w:val="-13"/>
              </w:rPr>
              <w:t>Cat.</w:t>
            </w:r>
          </w:p>
        </w:tc>
      </w:tr>
      <w:tr w:rsidR="00615125" w14:paraId="666AA090" w14:textId="77777777">
        <w:trPr>
          <w:trHeight w:val="60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884551" w14:textId="77777777" w:rsidR="00615125" w:rsidRDefault="00615125" w:rsidP="00615125">
            <w:pPr>
              <w:pStyle w:val="textohotelesHoteles-Incluye"/>
              <w:spacing w:line="240" w:lineRule="auto"/>
            </w:pPr>
            <w:r>
              <w:t>Madrid </w:t>
            </w: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D7F563" w14:textId="77777777" w:rsidR="00615125" w:rsidRDefault="00615125" w:rsidP="00615125">
            <w:pPr>
              <w:pStyle w:val="textohotelesHoteles-Incluye"/>
              <w:spacing w:line="240" w:lineRule="auto"/>
            </w:pPr>
            <w:r>
              <w:t>Puerta Toledo / Praga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EDC350" w14:textId="77777777" w:rsidR="00615125" w:rsidRDefault="00615125" w:rsidP="00615125">
            <w:pPr>
              <w:pStyle w:val="textohotelesHoteles-Incluye"/>
              <w:spacing w:line="240" w:lineRule="auto"/>
              <w:jc w:val="center"/>
            </w:pPr>
            <w:r>
              <w:t>T/P</w:t>
            </w:r>
          </w:p>
        </w:tc>
      </w:tr>
    </w:tbl>
    <w:p w14:paraId="239E9F9D" w14:textId="77777777" w:rsidR="00615125" w:rsidRDefault="00615125" w:rsidP="00615125">
      <w:pPr>
        <w:pStyle w:val="Textoitinerario"/>
        <w:spacing w:line="240" w:lineRule="auto"/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8"/>
        <w:gridCol w:w="510"/>
        <w:gridCol w:w="227"/>
        <w:gridCol w:w="510"/>
        <w:gridCol w:w="227"/>
      </w:tblGrid>
      <w:tr w:rsidR="00656E8F" w:rsidRPr="00656E8F" w14:paraId="525E68DA" w14:textId="77777777">
        <w:trPr>
          <w:trHeight w:val="60"/>
        </w:trPr>
        <w:tc>
          <w:tcPr>
            <w:tcW w:w="2098" w:type="dxa"/>
            <w:tcBorders>
              <w:top w:val="single" w:sz="6" w:space="0" w:color="D9000D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E9172F" w14:textId="77777777" w:rsidR="00656E8F" w:rsidRPr="00656E8F" w:rsidRDefault="00656E8F" w:rsidP="00656E8F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 w:line="200" w:lineRule="atLeast"/>
              <w:textAlignment w:val="center"/>
              <w:rPr>
                <w:rFonts w:ascii="CoHeadline-Regular" w:hAnsi="CoHeadline-Regular" w:cs="CoHeadline-Regular"/>
                <w:color w:val="000000"/>
                <w:w w:val="90"/>
              </w:rPr>
            </w:pPr>
            <w:r w:rsidRPr="00656E8F">
              <w:rPr>
                <w:rFonts w:ascii="CoHeadline-Regular" w:hAnsi="CoHeadline-Regular" w:cs="CoHeadline-Regular"/>
                <w:color w:val="B221FF"/>
                <w:spacing w:val="-5"/>
                <w:w w:val="90"/>
              </w:rPr>
              <w:t xml:space="preserve">Precios por persona </w:t>
            </w:r>
            <w:r w:rsidRPr="00656E8F">
              <w:rPr>
                <w:rFonts w:ascii="CoHeadline-Regular" w:hAnsi="CoHeadline-Regular" w:cs="CoHeadline-Regular"/>
                <w:color w:val="B221FF"/>
                <w:w w:val="90"/>
              </w:rPr>
              <w:t>€uros</w:t>
            </w:r>
          </w:p>
        </w:tc>
        <w:tc>
          <w:tcPr>
            <w:tcW w:w="737" w:type="dxa"/>
            <w:gridSpan w:val="2"/>
            <w:tcBorders>
              <w:top w:val="single" w:sz="6" w:space="0" w:color="D9000D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92B222A" w14:textId="77777777" w:rsidR="00656E8F" w:rsidRPr="00656E8F" w:rsidRDefault="00656E8F" w:rsidP="00656E8F">
            <w:pPr>
              <w:autoSpaceDE w:val="0"/>
              <w:autoSpaceDN w:val="0"/>
              <w:adjustRightInd w:val="0"/>
              <w:spacing w:line="180" w:lineRule="atLeast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2"/>
                <w:szCs w:val="12"/>
              </w:rPr>
            </w:pPr>
            <w:r w:rsidRPr="00656E8F">
              <w:rPr>
                <w:rFonts w:ascii="Router-Bold" w:hAnsi="Router-Bold" w:cs="Router-Bold"/>
                <w:b/>
                <w:bCs/>
                <w:color w:val="000000"/>
                <w:w w:val="90"/>
                <w:sz w:val="12"/>
                <w:szCs w:val="12"/>
              </w:rPr>
              <w:t>C-6520</w:t>
            </w:r>
          </w:p>
          <w:p w14:paraId="66CA9905" w14:textId="77777777" w:rsidR="00656E8F" w:rsidRPr="00656E8F" w:rsidRDefault="00656E8F" w:rsidP="00656E8F">
            <w:pPr>
              <w:autoSpaceDE w:val="0"/>
              <w:autoSpaceDN w:val="0"/>
              <w:adjustRightInd w:val="0"/>
              <w:spacing w:line="180" w:lineRule="atLeast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656E8F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Lisboa-Madrid</w:t>
            </w:r>
          </w:p>
          <w:p w14:paraId="055D4703" w14:textId="77777777" w:rsidR="00656E8F" w:rsidRPr="00656E8F" w:rsidRDefault="00656E8F" w:rsidP="00656E8F">
            <w:pPr>
              <w:autoSpaceDE w:val="0"/>
              <w:autoSpaceDN w:val="0"/>
              <w:adjustRightInd w:val="0"/>
              <w:spacing w:line="180" w:lineRule="atLeast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656E8F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5 días</w:t>
            </w:r>
          </w:p>
        </w:tc>
        <w:tc>
          <w:tcPr>
            <w:tcW w:w="737" w:type="dxa"/>
            <w:gridSpan w:val="2"/>
            <w:tcBorders>
              <w:top w:val="single" w:sz="6" w:space="0" w:color="D9000D"/>
              <w:left w:val="single" w:sz="6" w:space="0" w:color="000000"/>
              <w:bottom w:val="single" w:sz="5" w:space="0" w:color="D9000D"/>
              <w:right w:val="single" w:sz="4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679EAAC" w14:textId="77777777" w:rsidR="00656E8F" w:rsidRPr="00656E8F" w:rsidRDefault="00656E8F" w:rsidP="00656E8F">
            <w:pPr>
              <w:autoSpaceDE w:val="0"/>
              <w:autoSpaceDN w:val="0"/>
              <w:adjustRightInd w:val="0"/>
              <w:spacing w:line="180" w:lineRule="atLeast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2"/>
                <w:szCs w:val="12"/>
              </w:rPr>
            </w:pPr>
            <w:r w:rsidRPr="00656E8F">
              <w:rPr>
                <w:rFonts w:ascii="Router-Bold" w:hAnsi="Router-Bold" w:cs="Router-Bold"/>
                <w:b/>
                <w:bCs/>
                <w:color w:val="000000"/>
                <w:w w:val="90"/>
                <w:sz w:val="12"/>
                <w:szCs w:val="12"/>
              </w:rPr>
              <w:t>C-652</w:t>
            </w:r>
          </w:p>
          <w:p w14:paraId="6E2CA53E" w14:textId="77777777" w:rsidR="00656E8F" w:rsidRPr="00656E8F" w:rsidRDefault="00656E8F" w:rsidP="00656E8F">
            <w:pPr>
              <w:autoSpaceDE w:val="0"/>
              <w:autoSpaceDN w:val="0"/>
              <w:adjustRightInd w:val="0"/>
              <w:spacing w:line="180" w:lineRule="atLeast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656E8F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Lisboa-Lisboa</w:t>
            </w:r>
          </w:p>
          <w:p w14:paraId="41CC36C8" w14:textId="77777777" w:rsidR="00656E8F" w:rsidRPr="00656E8F" w:rsidRDefault="00656E8F" w:rsidP="00656E8F">
            <w:pPr>
              <w:autoSpaceDE w:val="0"/>
              <w:autoSpaceDN w:val="0"/>
              <w:adjustRightInd w:val="0"/>
              <w:spacing w:line="180" w:lineRule="atLeast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656E8F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5 días</w:t>
            </w:r>
          </w:p>
        </w:tc>
      </w:tr>
      <w:tr w:rsidR="00656E8F" w:rsidRPr="00656E8F" w14:paraId="0E29A4E6" w14:textId="77777777">
        <w:trPr>
          <w:trHeight w:hRule="exact" w:val="60"/>
        </w:trPr>
        <w:tc>
          <w:tcPr>
            <w:tcW w:w="2098" w:type="dxa"/>
            <w:tcBorders>
              <w:top w:val="single" w:sz="5" w:space="0" w:color="D9000D"/>
              <w:left w:val="single" w:sz="6" w:space="0" w:color="000000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E95701" w14:textId="77777777" w:rsidR="00656E8F" w:rsidRPr="00656E8F" w:rsidRDefault="00656E8F" w:rsidP="00656E8F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BB72BE" w14:textId="77777777" w:rsidR="00656E8F" w:rsidRPr="00656E8F" w:rsidRDefault="00656E8F" w:rsidP="00656E8F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2DB167" w14:textId="77777777" w:rsidR="00656E8F" w:rsidRPr="00656E8F" w:rsidRDefault="00656E8F" w:rsidP="00656E8F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FB6FBE" w14:textId="77777777" w:rsidR="00656E8F" w:rsidRPr="00656E8F" w:rsidRDefault="00656E8F" w:rsidP="00656E8F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55FAB61F" w14:textId="77777777" w:rsidR="00656E8F" w:rsidRPr="00656E8F" w:rsidRDefault="00656E8F" w:rsidP="00656E8F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656E8F" w:rsidRPr="00656E8F" w14:paraId="37C4E00D" w14:textId="77777777">
        <w:trPr>
          <w:trHeight w:val="60"/>
        </w:trPr>
        <w:tc>
          <w:tcPr>
            <w:tcW w:w="2098" w:type="dxa"/>
            <w:tcBorders>
              <w:top w:val="single" w:sz="6" w:space="0" w:color="D9000D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EA7B2AA" w14:textId="77777777" w:rsidR="00656E8F" w:rsidRPr="00656E8F" w:rsidRDefault="00656E8F" w:rsidP="00656E8F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56E8F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510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27E1CEB" w14:textId="77777777" w:rsidR="00656E8F" w:rsidRPr="00656E8F" w:rsidRDefault="00656E8F" w:rsidP="00656E8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656E8F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435</w:t>
            </w:r>
          </w:p>
        </w:tc>
        <w:tc>
          <w:tcPr>
            <w:tcW w:w="22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B283246" w14:textId="77777777" w:rsidR="00656E8F" w:rsidRPr="00656E8F" w:rsidRDefault="00656E8F" w:rsidP="00656E8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656E8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€</w:t>
            </w:r>
          </w:p>
        </w:tc>
        <w:tc>
          <w:tcPr>
            <w:tcW w:w="510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01D652C" w14:textId="77777777" w:rsidR="00656E8F" w:rsidRPr="00656E8F" w:rsidRDefault="00656E8F" w:rsidP="00656E8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656E8F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515</w:t>
            </w:r>
          </w:p>
        </w:tc>
        <w:tc>
          <w:tcPr>
            <w:tcW w:w="22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2BF163C" w14:textId="77777777" w:rsidR="00656E8F" w:rsidRPr="00656E8F" w:rsidRDefault="00656E8F" w:rsidP="00656E8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656E8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€</w:t>
            </w:r>
          </w:p>
        </w:tc>
      </w:tr>
      <w:tr w:rsidR="00656E8F" w:rsidRPr="00656E8F" w14:paraId="4193AAA2" w14:textId="77777777">
        <w:trPr>
          <w:trHeight w:val="60"/>
        </w:trPr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6D42DEA" w14:textId="77777777" w:rsidR="00656E8F" w:rsidRPr="00656E8F" w:rsidRDefault="00656E8F" w:rsidP="00656E8F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656E8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single 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4F21FA8" w14:textId="77777777" w:rsidR="00656E8F" w:rsidRPr="00656E8F" w:rsidRDefault="00656E8F" w:rsidP="00656E8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656E8F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225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7B54BF8" w14:textId="77777777" w:rsidR="00656E8F" w:rsidRPr="00656E8F" w:rsidRDefault="00656E8F" w:rsidP="00656E8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656E8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€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1303E10" w14:textId="77777777" w:rsidR="00656E8F" w:rsidRPr="00656E8F" w:rsidRDefault="00656E8F" w:rsidP="00656E8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656E8F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225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2C9C4E6" w14:textId="77777777" w:rsidR="00656E8F" w:rsidRPr="00656E8F" w:rsidRDefault="00656E8F" w:rsidP="00656E8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656E8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€</w:t>
            </w:r>
          </w:p>
        </w:tc>
      </w:tr>
      <w:tr w:rsidR="00656E8F" w:rsidRPr="00656E8F" w14:paraId="2C5F2BE0" w14:textId="77777777">
        <w:trPr>
          <w:trHeight w:val="60"/>
        </w:trPr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905E516" w14:textId="77777777" w:rsidR="00656E8F" w:rsidRPr="00656E8F" w:rsidRDefault="00656E8F" w:rsidP="00656E8F">
            <w:pPr>
              <w:suppressAutoHyphens/>
              <w:autoSpaceDE w:val="0"/>
              <w:autoSpaceDN w:val="0"/>
              <w:adjustRightInd w:val="0"/>
              <w:spacing w:line="270" w:lineRule="atLeast"/>
              <w:textAlignment w:val="center"/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  <w:lang w:val="en-US"/>
              </w:rPr>
            </w:pPr>
            <w:r w:rsidRPr="00656E8F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  <w:lang w:val="en-US"/>
              </w:rPr>
              <w:t xml:space="preserve">Suplemento Jul./Ago./Sep./Oct. 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2326DD5" w14:textId="77777777" w:rsidR="00656E8F" w:rsidRPr="00656E8F" w:rsidRDefault="00656E8F" w:rsidP="00656E8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656E8F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40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3AC7358" w14:textId="77777777" w:rsidR="00656E8F" w:rsidRPr="00656E8F" w:rsidRDefault="00656E8F" w:rsidP="00656E8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656E8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€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9D1F78C" w14:textId="77777777" w:rsidR="00656E8F" w:rsidRPr="00656E8F" w:rsidRDefault="00656E8F" w:rsidP="00656E8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656E8F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40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7128402" w14:textId="77777777" w:rsidR="00656E8F" w:rsidRPr="00656E8F" w:rsidRDefault="00656E8F" w:rsidP="00656E8F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656E8F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€</w:t>
            </w:r>
          </w:p>
        </w:tc>
      </w:tr>
    </w:tbl>
    <w:p w14:paraId="766A9548" w14:textId="77777777" w:rsidR="00615125" w:rsidRPr="007D5E33" w:rsidRDefault="00615125" w:rsidP="00615125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615125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5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75E13"/>
    <w:rsid w:val="001D4B27"/>
    <w:rsid w:val="001E2AD7"/>
    <w:rsid w:val="0021700A"/>
    <w:rsid w:val="0023133F"/>
    <w:rsid w:val="00295EA4"/>
    <w:rsid w:val="002C4D76"/>
    <w:rsid w:val="0032154E"/>
    <w:rsid w:val="0035460D"/>
    <w:rsid w:val="00391FC2"/>
    <w:rsid w:val="003B4561"/>
    <w:rsid w:val="003D6534"/>
    <w:rsid w:val="00470DEA"/>
    <w:rsid w:val="004A6B72"/>
    <w:rsid w:val="004E1929"/>
    <w:rsid w:val="00541BF2"/>
    <w:rsid w:val="00551742"/>
    <w:rsid w:val="00580A69"/>
    <w:rsid w:val="005C146E"/>
    <w:rsid w:val="005F681D"/>
    <w:rsid w:val="00615125"/>
    <w:rsid w:val="00656E8F"/>
    <w:rsid w:val="00671BB0"/>
    <w:rsid w:val="006D114A"/>
    <w:rsid w:val="00714F92"/>
    <w:rsid w:val="00722D9B"/>
    <w:rsid w:val="007602E1"/>
    <w:rsid w:val="007A001F"/>
    <w:rsid w:val="007D5E33"/>
    <w:rsid w:val="007E506D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5A44"/>
    <w:rsid w:val="00CB6B4C"/>
    <w:rsid w:val="00CE10A0"/>
    <w:rsid w:val="00D110D7"/>
    <w:rsid w:val="00DA5A7A"/>
    <w:rsid w:val="00E4127A"/>
    <w:rsid w:val="00E82C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615125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E50000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615125"/>
    <w:pPr>
      <w:widowControl/>
      <w:spacing w:line="27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guionitinerario">
    <w:name w:val="nota guion (itinerario)"/>
    <w:basedOn w:val="Textoitinerario"/>
    <w:uiPriority w:val="99"/>
    <w:rsid w:val="00615125"/>
    <w:pPr>
      <w:spacing w:line="180" w:lineRule="atLeast"/>
      <w:ind w:left="113" w:hanging="113"/>
    </w:pPr>
    <w:rPr>
      <w:spacing w:val="-3"/>
      <w:w w:val="80"/>
      <w:sz w:val="14"/>
      <w:szCs w:val="14"/>
    </w:rPr>
  </w:style>
  <w:style w:type="character" w:customStyle="1" w:styleId="negritanota">
    <w:name w:val="negrita nota"/>
    <w:uiPriority w:val="99"/>
    <w:rsid w:val="00615125"/>
    <w:rPr>
      <w:rFonts w:ascii="Router-Bold" w:hAnsi="Router-Bold" w:cs="Router-Bold"/>
      <w:b/>
      <w:bCs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615125"/>
    <w:pPr>
      <w:spacing w:after="0" w:line="240" w:lineRule="atLeast"/>
    </w:pPr>
  </w:style>
  <w:style w:type="paragraph" w:customStyle="1" w:styleId="incluyeHoteles-Incluye">
    <w:name w:val="incluye (Hoteles-Incluye)"/>
    <w:basedOn w:val="Textoitinerario"/>
    <w:uiPriority w:val="99"/>
    <w:rsid w:val="00615125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615125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615125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615125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615125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615125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615125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356</Words>
  <Characters>1960</Characters>
  <Application>Microsoft Office Word</Application>
  <DocSecurity>0</DocSecurity>
  <Lines>16</Lines>
  <Paragraphs>4</Paragraphs>
  <ScaleCrop>false</ScaleCrop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25</cp:revision>
  <dcterms:created xsi:type="dcterms:W3CDTF">2016-11-17T13:26:00Z</dcterms:created>
  <dcterms:modified xsi:type="dcterms:W3CDTF">2025-05-05T09:59:00Z</dcterms:modified>
</cp:coreProperties>
</file>