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709A3" w14:textId="77777777" w:rsidR="00262F8B" w:rsidRPr="00262F8B" w:rsidRDefault="00262F8B" w:rsidP="00262F8B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262F8B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O Cantábrico</w:t>
      </w:r>
    </w:p>
    <w:p w14:paraId="597DAB89" w14:textId="65E883E4" w:rsidR="00957DB7" w:rsidRDefault="00262F8B" w:rsidP="00262F8B">
      <w:pPr>
        <w:pStyle w:val="codigocabecera"/>
        <w:spacing w:line="240" w:lineRule="auto"/>
        <w:jc w:val="left"/>
      </w:pPr>
      <w:r w:rsidRPr="00262F8B">
        <w:t>C-7401</w:t>
      </w:r>
    </w:p>
    <w:p w14:paraId="48887611" w14:textId="24189C91" w:rsidR="00957DB7" w:rsidRDefault="00262F8B" w:rsidP="00262F8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EF5FBD2" w14:textId="77777777" w:rsidR="00262F8B" w:rsidRDefault="003D0FF3" w:rsidP="00262F8B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262F8B">
        <w:t>San</w:t>
      </w:r>
      <w:proofErr w:type="gramEnd"/>
      <w:r w:rsidR="00262F8B">
        <w:t xml:space="preserve"> Sebastián 1. Santander 1. Oviedo 1.</w:t>
      </w:r>
    </w:p>
    <w:p w14:paraId="1899E14E" w14:textId="3DCAA060" w:rsidR="00957DB7" w:rsidRDefault="00957DB7" w:rsidP="00262F8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57DD645" w14:textId="009B4A5E" w:rsidR="00262F8B" w:rsidRPr="00262F8B" w:rsidRDefault="00262F8B" w:rsidP="00262F8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62F8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(Domingo) MADRI-ZARAGOZA-SAN SEBASTIAN (590 km)</w:t>
      </w:r>
    </w:p>
    <w:p w14:paraId="5792042F" w14:textId="77777777" w:rsidR="00262F8B" w:rsidRPr="00262F8B" w:rsidRDefault="00262F8B" w:rsidP="00262F8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nosso terminal às 8 horas rumo a Zaragoza. Breve parada e tempo livre para visitar a Basílica de Nossa Senhora do Pilar, Padroeira da Hispanidade. Continuação rumo ao País Basco para chegar a San Sebastian. </w:t>
      </w:r>
      <w:r w:rsidRPr="00262F8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7B7673A" w14:textId="77777777" w:rsidR="00262F8B" w:rsidRPr="00262F8B" w:rsidRDefault="00262F8B" w:rsidP="00262F8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1FFE1FA" w14:textId="77777777" w:rsidR="00262F8B" w:rsidRPr="00262F8B" w:rsidRDefault="00262F8B" w:rsidP="00262F8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62F8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(Segunda) SAN SEBASTIAN-BILBAO-SANTANDER (205 km)</w:t>
      </w:r>
    </w:p>
    <w:p w14:paraId="008D1FB9" w14:textId="77777777" w:rsidR="00262F8B" w:rsidRPr="00262F8B" w:rsidRDefault="00262F8B" w:rsidP="00262F8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262F8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Saída para Bilbao, capital da província de Biscaia (</w:t>
      </w:r>
      <w:proofErr w:type="spellStart"/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262F8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1069EE6" w14:textId="77777777" w:rsidR="00262F8B" w:rsidRPr="00262F8B" w:rsidRDefault="00262F8B" w:rsidP="00262F8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60ABB38" w14:textId="608096CB" w:rsidR="00262F8B" w:rsidRPr="00262F8B" w:rsidRDefault="00262F8B" w:rsidP="00262F8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262F8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3º Dia (</w:t>
      </w:r>
      <w:proofErr w:type="spellStart"/>
      <w:r w:rsidRPr="00262F8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Terça</w:t>
      </w:r>
      <w:proofErr w:type="spellEnd"/>
      <w:r w:rsidRPr="00262F8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) SANTANDER-SANTILLANA DEL MAR-COVADONGA-OVIEDO (235 km)</w:t>
      </w:r>
    </w:p>
    <w:p w14:paraId="54BD143B" w14:textId="77777777" w:rsidR="00262F8B" w:rsidRPr="00262F8B" w:rsidRDefault="00262F8B" w:rsidP="00262F8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62F8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de Santillana </w:t>
      </w:r>
      <w:proofErr w:type="spellStart"/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262F8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4BE00CF" w14:textId="77777777" w:rsidR="00262F8B" w:rsidRPr="00262F8B" w:rsidRDefault="00262F8B" w:rsidP="00262F8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0A481FF" w14:textId="4025CEC0" w:rsidR="00262F8B" w:rsidRPr="00262F8B" w:rsidRDefault="00262F8B" w:rsidP="00262F8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62F8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262F8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262F8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OVIEDO-SALAMANCA-MADRI (531 km)</w:t>
      </w:r>
    </w:p>
    <w:p w14:paraId="721BF531" w14:textId="77777777" w:rsidR="00262F8B" w:rsidRPr="00262F8B" w:rsidRDefault="00262F8B" w:rsidP="00262F8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62F8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Salamanca. Breve parada e tempo livre para conhecer o centro histórico e sua célebre Praça Mayor. Continuação para </w:t>
      </w:r>
      <w:proofErr w:type="spellStart"/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262F8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</w:t>
      </w:r>
      <w:r w:rsidRPr="00262F8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1EE7913" w14:textId="77777777" w:rsidR="00262F8B" w:rsidRDefault="00262F8B" w:rsidP="00262F8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262F8B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207E4992" w14:textId="77777777" w:rsidR="00262F8B" w:rsidRDefault="00262F8B" w:rsidP="00262F8B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23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26)</w:t>
      </w:r>
    </w:p>
    <w:p w14:paraId="362AD682" w14:textId="77777777" w:rsidR="00957DB7" w:rsidRDefault="00957DB7" w:rsidP="00262F8B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262F8B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7605294B" w14:textId="77777777" w:rsidR="00262F8B" w:rsidRDefault="00262F8B" w:rsidP="00262F8B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3F0E187C" w14:textId="77777777" w:rsidR="00262F8B" w:rsidRDefault="00262F8B" w:rsidP="00262F8B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1ACE18A7" w14:textId="77777777" w:rsidR="00262F8B" w:rsidRDefault="00262F8B" w:rsidP="00262F8B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6F947CB5" w14:textId="77777777" w:rsidR="00262F8B" w:rsidRDefault="00262F8B" w:rsidP="00262F8B">
      <w:pPr>
        <w:pStyle w:val="incluyeHoteles-Incluye"/>
        <w:spacing w:after="0" w:line="240" w:lineRule="auto"/>
      </w:pPr>
      <w:r>
        <w:t>•</w:t>
      </w:r>
      <w:r>
        <w:tab/>
        <w:t>3 jantares.</w:t>
      </w:r>
    </w:p>
    <w:p w14:paraId="2E8114E1" w14:textId="77777777" w:rsidR="00262F8B" w:rsidRDefault="00262F8B" w:rsidP="00262F8B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262F8B">
      <w:pPr>
        <w:pStyle w:val="cabecerahotelespreciosHoteles-Incluye"/>
        <w:spacing w:line="240" w:lineRule="auto"/>
      </w:pPr>
    </w:p>
    <w:p w14:paraId="2EE8D3A7" w14:textId="77777777" w:rsidR="00262F8B" w:rsidRDefault="00262F8B" w:rsidP="00262F8B">
      <w:pPr>
        <w:pStyle w:val="cabecerahotelespreciosHoteles-Incluye"/>
        <w:spacing w:after="0" w:line="240" w:lineRule="auto"/>
      </w:pPr>
      <w:proofErr w:type="spellStart"/>
      <w:r>
        <w:t>Hotéis</w:t>
      </w:r>
      <w:proofErr w:type="spellEnd"/>
      <w: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262F8B" w14:paraId="6D0DE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C730D" w14:textId="77777777" w:rsidR="00262F8B" w:rsidRDefault="00262F8B" w:rsidP="00262F8B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69B34" w14:textId="77777777" w:rsidR="00262F8B" w:rsidRDefault="00262F8B" w:rsidP="00262F8B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CFFCB" w14:textId="77777777" w:rsidR="00262F8B" w:rsidRDefault="00262F8B" w:rsidP="00262F8B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262F8B" w14:paraId="19110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E9218" w14:textId="77777777" w:rsidR="00262F8B" w:rsidRDefault="00262F8B" w:rsidP="00262F8B">
            <w:pPr>
              <w:pStyle w:val="textohotelesHoteles-Incluye"/>
              <w:spacing w:line="240" w:lineRule="auto"/>
            </w:pPr>
            <w:r>
              <w:t>San Sebastián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786E7" w14:textId="77777777" w:rsidR="00262F8B" w:rsidRDefault="00262F8B" w:rsidP="00262F8B">
            <w:pPr>
              <w:pStyle w:val="textohotelesHoteles-Incluye"/>
              <w:spacing w:line="240" w:lineRule="auto"/>
            </w:pPr>
            <w:r>
              <w:t>Silken Amara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EF9C6" w14:textId="77777777" w:rsidR="00262F8B" w:rsidRDefault="00262F8B" w:rsidP="00262F8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262F8B" w14:paraId="4BFCF7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9E60" w14:textId="77777777" w:rsidR="00262F8B" w:rsidRDefault="00262F8B" w:rsidP="00262F8B">
            <w:pPr>
              <w:pStyle w:val="textohotelesHoteles-Incluye"/>
              <w:spacing w:line="240" w:lineRule="auto"/>
            </w:pPr>
            <w:r>
              <w:t>Santander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2A15E" w14:textId="77777777" w:rsidR="00262F8B" w:rsidRDefault="00262F8B" w:rsidP="00262F8B">
            <w:pPr>
              <w:pStyle w:val="textohotelesHoteles-Incluye"/>
              <w:spacing w:line="240" w:lineRule="auto"/>
            </w:pPr>
            <w:proofErr w:type="spellStart"/>
            <w:r>
              <w:t>Santemar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55A7C" w14:textId="77777777" w:rsidR="00262F8B" w:rsidRDefault="00262F8B" w:rsidP="00262F8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262F8B" w14:paraId="0D471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BD86" w14:textId="77777777" w:rsidR="00262F8B" w:rsidRDefault="00262F8B" w:rsidP="00262F8B">
            <w:pPr>
              <w:pStyle w:val="textohotelesHoteles-Incluye"/>
              <w:spacing w:line="240" w:lineRule="auto"/>
            </w:pPr>
            <w:r>
              <w:t>Oviedo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A276" w14:textId="77777777" w:rsidR="00262F8B" w:rsidRDefault="00262F8B" w:rsidP="00262F8B">
            <w:pPr>
              <w:pStyle w:val="textohotelesHoteles-Incluye"/>
              <w:spacing w:line="240" w:lineRule="auto"/>
            </w:pPr>
            <w:proofErr w:type="spellStart"/>
            <w:r>
              <w:t>Iberik</w:t>
            </w:r>
            <w:proofErr w:type="spellEnd"/>
            <w:r>
              <w:t xml:space="preserve"> Santo Domingo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481C" w14:textId="77777777" w:rsidR="00262F8B" w:rsidRDefault="00262F8B" w:rsidP="00262F8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7BA3D6CC" w14:textId="77777777" w:rsidR="00262F8B" w:rsidRDefault="00262F8B" w:rsidP="00262F8B">
      <w:pPr>
        <w:pStyle w:val="Textoitinerario"/>
        <w:spacing w:line="240" w:lineRule="aut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262F8B" w:rsidRPr="00262F8B" w14:paraId="5954D2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B514C" w14:textId="77777777" w:rsidR="00262F8B" w:rsidRPr="00262F8B" w:rsidRDefault="00262F8B" w:rsidP="00262F8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262F8B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262F8B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262F8B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262F8B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AA8A7" w14:textId="77777777" w:rsidR="00262F8B" w:rsidRPr="00262F8B" w:rsidRDefault="00262F8B" w:rsidP="00262F8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62F8B" w:rsidRPr="00262F8B" w14:paraId="235BE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5ACB" w14:textId="77777777" w:rsidR="00262F8B" w:rsidRPr="00262F8B" w:rsidRDefault="00262F8B" w:rsidP="00262F8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DE2FA" w14:textId="77777777" w:rsidR="00262F8B" w:rsidRPr="00262F8B" w:rsidRDefault="00262F8B" w:rsidP="00262F8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F498ABA" w14:textId="77777777" w:rsidR="00262F8B" w:rsidRPr="00262F8B" w:rsidRDefault="00262F8B" w:rsidP="00262F8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62F8B" w:rsidRPr="00262F8B" w14:paraId="781E82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0AF9A4" w14:textId="77777777" w:rsidR="00262F8B" w:rsidRPr="00262F8B" w:rsidRDefault="00262F8B" w:rsidP="00262F8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62F8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62F8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62F8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17D993" w14:textId="77777777" w:rsidR="00262F8B" w:rsidRPr="00262F8B" w:rsidRDefault="00262F8B" w:rsidP="00262F8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62F8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670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02C3CF" w14:textId="77777777" w:rsidR="00262F8B" w:rsidRPr="00262F8B" w:rsidRDefault="00262F8B" w:rsidP="00262F8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62F8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262F8B" w:rsidRPr="00262F8B" w14:paraId="0D2582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8C47C3" w14:textId="77777777" w:rsidR="00262F8B" w:rsidRPr="00262F8B" w:rsidRDefault="00262F8B" w:rsidP="00262F8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62F8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262F8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262F8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262F8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262F8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A9EF83" w14:textId="77777777" w:rsidR="00262F8B" w:rsidRPr="00262F8B" w:rsidRDefault="00262F8B" w:rsidP="00262F8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62F8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564F1A" w14:textId="77777777" w:rsidR="00262F8B" w:rsidRPr="00262F8B" w:rsidRDefault="00262F8B" w:rsidP="00262F8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62F8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262F8B" w:rsidRPr="00262F8B" w14:paraId="4A3A92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0B1041" w14:textId="77777777" w:rsidR="00262F8B" w:rsidRPr="00262F8B" w:rsidRDefault="00262F8B" w:rsidP="00262F8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262F8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7B8594" w14:textId="77777777" w:rsidR="00262F8B" w:rsidRPr="00262F8B" w:rsidRDefault="00262F8B" w:rsidP="00262F8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62F8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C02AE6" w14:textId="77777777" w:rsidR="00262F8B" w:rsidRPr="00262F8B" w:rsidRDefault="00262F8B" w:rsidP="00262F8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62F8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48CFE32" w14:textId="77777777" w:rsidR="00262F8B" w:rsidRDefault="00262F8B" w:rsidP="00262F8B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262F8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62F8B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62F8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62F8B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262F8B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262F8B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62F8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62F8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262F8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62F8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262F8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62F8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254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2024-07-03T15:36:00Z</dcterms:modified>
</cp:coreProperties>
</file>