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47235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F20700"/>
          <w:sz w:val="44"/>
          <w:szCs w:val="44"/>
        </w:rPr>
      </w:pPr>
      <w:r w:rsidRPr="00B7405F">
        <w:rPr>
          <w:rFonts w:ascii="CoHeadline-Regular" w:hAnsi="CoHeadline-Regular" w:cs="CoHeadline-Regular"/>
          <w:color w:val="F20700"/>
          <w:sz w:val="44"/>
          <w:szCs w:val="44"/>
        </w:rPr>
        <w:t xml:space="preserve">Portugal, </w:t>
      </w:r>
      <w:proofErr w:type="spellStart"/>
      <w:r w:rsidRPr="00B7405F">
        <w:rPr>
          <w:rFonts w:ascii="CoHeadline-Regular" w:hAnsi="CoHeadline-Regular" w:cs="CoHeadline-Regular"/>
          <w:color w:val="F20700"/>
          <w:sz w:val="44"/>
          <w:szCs w:val="44"/>
        </w:rPr>
        <w:t>Andaluzia</w:t>
      </w:r>
      <w:proofErr w:type="spellEnd"/>
      <w:r w:rsidRPr="00B7405F">
        <w:rPr>
          <w:rFonts w:ascii="CoHeadline-Regular" w:hAnsi="CoHeadline-Regular" w:cs="CoHeadline-Regular"/>
          <w:color w:val="F20700"/>
          <w:sz w:val="44"/>
          <w:szCs w:val="44"/>
        </w:rPr>
        <w:t xml:space="preserve"> e Marrocos</w:t>
      </w:r>
    </w:p>
    <w:p w14:paraId="597DAB89" w14:textId="1D08165E" w:rsidR="00957DB7" w:rsidRDefault="00B7405F" w:rsidP="00B7405F">
      <w:pPr>
        <w:pStyle w:val="codigocabecera"/>
        <w:spacing w:line="228" w:lineRule="auto"/>
        <w:jc w:val="left"/>
      </w:pPr>
      <w:r w:rsidRPr="00B7405F">
        <w:t>C-3162</w:t>
      </w:r>
    </w:p>
    <w:p w14:paraId="48887611" w14:textId="1C2D4CB6" w:rsidR="00957DB7" w:rsidRDefault="00B7405F" w:rsidP="00B7405F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FCC918B" w14:textId="77777777" w:rsidR="00B7405F" w:rsidRDefault="003D0FF3" w:rsidP="00B7405F">
      <w:pPr>
        <w:pStyle w:val="nochescabecera"/>
        <w:spacing w:line="228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B7405F">
        <w:t>Lisboa</w:t>
      </w:r>
      <w:proofErr w:type="gramEnd"/>
      <w:r w:rsidR="00B7405F">
        <w:t xml:space="preserve"> 3. </w:t>
      </w:r>
      <w:proofErr w:type="spellStart"/>
      <w:r w:rsidR="00B7405F">
        <w:t>Sevilha</w:t>
      </w:r>
      <w:proofErr w:type="spellEnd"/>
      <w:r w:rsidR="00B7405F">
        <w:t xml:space="preserve"> 2. Córdoba 1. Costa do Sol 4. Casablanca 1. Marrakech 1. Fez 2. Granada 1</w:t>
      </w:r>
    </w:p>
    <w:p w14:paraId="1899E14E" w14:textId="55F8471A" w:rsidR="00957DB7" w:rsidRDefault="00957DB7" w:rsidP="00B7405F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627374C" w14:textId="5B9D6D6D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</w:t>
      </w:r>
      <w:proofErr w:type="spellStart"/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MADRI-TRUJILLO-LISBOA (658 km)</w:t>
      </w:r>
    </w:p>
    <w:p w14:paraId="09813E26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do </w:t>
      </w:r>
      <w:proofErr w:type="gramStart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nossa terminal</w:t>
      </w:r>
      <w:proofErr w:type="gramEnd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as 08:00 </w:t>
      </w:r>
      <w:proofErr w:type="spellStart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Estremadura para chegar a Trujillo. Tempo livre para conhecer sua bonita e monumental Praça Maior. Continuação até a fronteira portuguesa para chegar a Lisboa. </w:t>
      </w: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Pela noite visita opcional a um show de fado, música típica Portuguesa.</w:t>
      </w:r>
    </w:p>
    <w:p w14:paraId="3E39DB9F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CAB35DB" w14:textId="77777777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(Quinta) LISBOA</w:t>
      </w:r>
    </w:p>
    <w:p w14:paraId="5F3DFD41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682999A0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EF7885C" w14:textId="77777777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(Sexta) LISBOA-FÁTIMA-LISBOA (264 km)</w:t>
      </w:r>
    </w:p>
    <w:p w14:paraId="19370738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Pela manhã saída com destino a Fátima, importante centro de peregrinação. Tempo livre para visitar a Basílica. Retorno a Lisboa.</w:t>
      </w:r>
    </w:p>
    <w:p w14:paraId="6F1CA1FE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F2CE10A" w14:textId="753A60B8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gramStart"/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LISBOA-CÁCERES-SEVILHA (575 km)</w:t>
      </w:r>
    </w:p>
    <w:p w14:paraId="47C1E757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até a fronteira espanhola para chegar até Cáceres. Tempo livre para co­nhecer sua Praça Maior e o bairro medieval, considerado Patrimônio da Humanidade. Almoço livre. Posteriormente continuação da viagem até Sevilha. </w:t>
      </w: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4D4E2F9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61459A7" w14:textId="77777777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(Domingo) SEVILHA</w:t>
      </w:r>
    </w:p>
    <w:p w14:paraId="75C0246C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Pela manhã visita à cidade, incluindo o Parque Maria </w:t>
      </w:r>
      <w:proofErr w:type="spellStart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Luisa</w:t>
      </w:r>
      <w:proofErr w:type="spellEnd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</w:t>
      </w:r>
      <w:proofErr w:type="spellStart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Plaza</w:t>
      </w:r>
      <w:proofErr w:type="spellEnd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de </w:t>
      </w:r>
      <w:proofErr w:type="spellStart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España</w:t>
      </w:r>
      <w:proofErr w:type="spellEnd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del</w:t>
      </w:r>
      <w:proofErr w:type="spellEnd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Maestranza</w:t>
      </w:r>
      <w:proofErr w:type="spellEnd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B7405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B7405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67422B62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0873ADF" w14:textId="77777777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(Segunda) SEVILHA-CÓRDOBA (145 km)</w:t>
      </w:r>
    </w:p>
    <w:p w14:paraId="0EEA68E9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cidade de Córdoba. Começamos a nossa visita a pé da </w:t>
      </w:r>
      <w:proofErr w:type="spellStart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Puerta</w:t>
      </w:r>
      <w:proofErr w:type="spellEnd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Almodovar</w:t>
      </w:r>
      <w:proofErr w:type="spellEnd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chegar ao Bairro Judeu e continuar com a visita no interior da famosa Mesquita / </w:t>
      </w:r>
      <w:proofErr w:type="gramStart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Catedral .</w:t>
      </w:r>
      <w:proofErr w:type="gramEnd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Resto do tempo livre. </w:t>
      </w: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51C77BB3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CE15FAF" w14:textId="77777777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  <w:t>7º Dia (</w:t>
      </w:r>
      <w:proofErr w:type="spellStart"/>
      <w:r w:rsidRPr="00B7405F"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  <w:t>Terça</w:t>
      </w:r>
      <w:proofErr w:type="spellEnd"/>
      <w:r w:rsidRPr="00B7405F"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  <w:t>) CÓRDOBA-RONDA-COSTA DO SOL (322 km)</w:t>
      </w:r>
    </w:p>
    <w:p w14:paraId="1D20BEBA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</w:t>
      </w:r>
      <w:proofErr w:type="gramStart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destino Ronda</w:t>
      </w:r>
      <w:proofErr w:type="gramEnd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Continuação a Costa do Sol. </w:t>
      </w: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C41ACAE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E8A5126" w14:textId="77777777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Dia (</w:t>
      </w:r>
      <w:proofErr w:type="spellStart"/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COSTA DO SOL</w:t>
      </w:r>
    </w:p>
    <w:p w14:paraId="2B57F2A7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Meia pensão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Dia livre. Excursões opcionais.</w:t>
      </w:r>
    </w:p>
    <w:p w14:paraId="6804ADF5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692802D" w14:textId="77777777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Dia (Quinta) COSTA DO SOL</w:t>
      </w:r>
    </w:p>
    <w:p w14:paraId="0D4BEE9B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Meia pensão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Dia livre.</w:t>
      </w:r>
    </w:p>
    <w:p w14:paraId="350D62E3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D97693E" w14:textId="77777777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10º Dia (Sexta) COSTA DO SOL-TÂNGER-CASABLANCA (Ferry) (560 km)</w:t>
      </w:r>
    </w:p>
    <w:p w14:paraId="14AD5401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Partida para embarque em direção a Tânger atravessando o Estreito de Gibraltar. Chegada em Marrocos e continuação para Casablanca. </w:t>
      </w: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87C7417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97E8C5E" w14:textId="77777777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  <w:t>11º Dia (</w:t>
      </w:r>
      <w:proofErr w:type="gramStart"/>
      <w:r w:rsidRPr="00B7405F"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  <w:t>Sábado</w:t>
      </w:r>
      <w:proofErr w:type="gramEnd"/>
      <w:r w:rsidRPr="00B7405F"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  <w:t>) CASABLANCA-MARRAKECH (245 km)</w:t>
      </w:r>
    </w:p>
    <w:p w14:paraId="46DBCF36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Visita panorâmica com a impressionante Mesquita Hassan II, superada apenas por Meca, visita exterior e tempo livre. Partida para </w:t>
      </w:r>
      <w:proofErr w:type="spellStart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Marrakech</w:t>
      </w:r>
      <w:proofErr w:type="spellEnd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uma das cidades imperiais mais importantes. </w:t>
      </w:r>
      <w:r w:rsidRPr="00B7405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Almoço.</w:t>
      </w:r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À tarde, a visita começa em direção à Mesquita </w:t>
      </w:r>
      <w:proofErr w:type="spellStart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Koutoubia</w:t>
      </w:r>
      <w:proofErr w:type="spellEnd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antigamente usada como livraria, é o símbolo da cidade. Continuamos visitando o suntuoso Palácio Bahia, construído no século XIX por centenas de artesãos de Fez. Do bairro judeu ou </w:t>
      </w:r>
      <w:proofErr w:type="spellStart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Mellah</w:t>
      </w:r>
      <w:proofErr w:type="spellEnd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através da praça </w:t>
      </w:r>
      <w:proofErr w:type="spellStart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Kissaría</w:t>
      </w:r>
      <w:proofErr w:type="spellEnd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chegaremos à praça </w:t>
      </w:r>
      <w:proofErr w:type="spellStart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Djmaa</w:t>
      </w:r>
      <w:proofErr w:type="spellEnd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El </w:t>
      </w:r>
      <w:proofErr w:type="spellStart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Fna</w:t>
      </w:r>
      <w:proofErr w:type="spellEnd"/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um museu vivo e patrimônio cultural imaterial da Humanidade, onde contadores de histórias, encantadores de serpentes, malabaristas, dançarinos e muito mais, constituem um autêntico “corte dos milagres”. Continuaremos pelo mercado e suas ruas estreitas repletas de lojas, oficinas e esplanadas. Conheceremos suas guildas de carpinteiros, afiadores e muito mais. No final da visita, tempo livre. À noite, recomendamos um jantar opcional com show. </w:t>
      </w:r>
      <w:r w:rsidRPr="00B7405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B7405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79A91505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69848D1" w14:textId="77777777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12º Dia (Domingo) MARRAKECH-RABAT-FEZ (535 km)</w:t>
      </w:r>
    </w:p>
    <w:p w14:paraId="7B2E5842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Partida para a capital administrativa do país, outra das cidades imperiais e residência oficial da família real. Visitaremos a Torre Hassan, uma mesquita inacabada com mais de 200 colunas e o Mausoléu de Mohamed V, construído em memória do sultão que conquistou a independência do país. À tarde chegada a Fez. </w:t>
      </w: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BFCD01E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CC8D734" w14:textId="77777777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13º Dia (Segunda) FEZ</w:t>
      </w:r>
    </w:p>
    <w:p w14:paraId="6FF4CA97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Visita da primeira das cidades imperiais, capital intelectual e religiosa de Marrocos. Começaremos com um passeio panorâmico para ver o palácio real e suas 7 portas ou Dar Al-</w:t>
      </w:r>
      <w:proofErr w:type="spellStart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Makhzen</w:t>
      </w:r>
      <w:proofErr w:type="spellEnd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 caminho do fascinante mundo da medina de Fez El Bali, a mais antiga e maior do Marrocos, com 785 mesquitas e mais de 2.000 praças, ruas e ruelas que representam uma volta labiríntica no tempo. De Bab </w:t>
      </w:r>
      <w:proofErr w:type="spellStart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Boujloud</w:t>
      </w:r>
      <w:proofErr w:type="spellEnd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 praça </w:t>
      </w:r>
      <w:proofErr w:type="spellStart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Es-Seffarine</w:t>
      </w:r>
      <w:proofErr w:type="spellEnd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faremos uma viagem através dos séculos, ao longo da caminhada aprenderemos como essas vielas estão estruturadas, diferentes construções que compõem as muralhas da medina, guildas de artesãos, bairro de curtidores e uma </w:t>
      </w:r>
      <w:proofErr w:type="spellStart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Medersa</w:t>
      </w:r>
      <w:proofErr w:type="spellEnd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Tarde livre. </w:t>
      </w: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D0D07DB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7F31FEC" w14:textId="77777777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14º Dia (</w:t>
      </w:r>
      <w:proofErr w:type="spellStart"/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FEZ-TÂNGER-COSTA DO SOL (Ferry) (600 km)</w:t>
      </w:r>
    </w:p>
    <w:p w14:paraId="651C5F86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Tânger para embarque no ferry com destino Costa do Sol. </w:t>
      </w: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C8979C4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110FEC4" w14:textId="77777777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15º Dia (</w:t>
      </w:r>
      <w:proofErr w:type="spellStart"/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COSTA DO SOL-GRANADA* (180 km)</w:t>
      </w:r>
    </w:p>
    <w:p w14:paraId="540A5F46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noite visita opcional a gruta do </w:t>
      </w:r>
      <w:proofErr w:type="spellStart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2CF5D181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D7309DE" w14:textId="77777777" w:rsidR="00B7405F" w:rsidRPr="00B7405F" w:rsidRDefault="00B7405F" w:rsidP="00B7405F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7405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16º Dia (Quinta) GRANADA-TOLEDO-MADRI (446 km)</w:t>
      </w:r>
    </w:p>
    <w:p w14:paraId="714E78D7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Toledo. </w:t>
      </w: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do Mirador </w:t>
      </w:r>
      <w:proofErr w:type="spellStart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B7405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</w:t>
      </w:r>
      <w:r w:rsidRPr="00B7405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A7EBF39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1B7AD5EF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</w:pPr>
      <w:r w:rsidRPr="00B7405F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B7405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B7405F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B7405F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B7405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B7405F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B7405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B7405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B7405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B7405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B7405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B7405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B7405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526DFEB3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60D100CD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4D18A844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B7405F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B7405F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Não é permitido mais de uma mala por passageiro.</w:t>
      </w:r>
    </w:p>
    <w:p w14:paraId="45FC12D8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B7405F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B7405F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 xml:space="preserve">Em Marrocos, os passageiros devem passar pela alfândega com suas </w:t>
      </w:r>
      <w:proofErr w:type="spellStart"/>
      <w:r w:rsidRPr="00B7405F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respectivas</w:t>
      </w:r>
      <w:proofErr w:type="spellEnd"/>
      <w:r w:rsidRPr="00B7405F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bagagens.</w:t>
      </w:r>
    </w:p>
    <w:p w14:paraId="726BAFA6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B7405F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B7405F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Indispensável informar os dados do passaporte 72 horas antes da saída.</w:t>
      </w:r>
    </w:p>
    <w:p w14:paraId="283E6293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</w:pPr>
      <w:r w:rsidRPr="00B7405F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>-</w:t>
      </w:r>
      <w:r w:rsidRPr="00B7405F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ab/>
        <w:t>O itinerário de Marrocos poderá ser alterado sem variar substancialmente os serviços.</w:t>
      </w:r>
    </w:p>
    <w:p w14:paraId="46934479" w14:textId="77777777" w:rsidR="00B7405F" w:rsidRPr="00B7405F" w:rsidRDefault="00B7405F" w:rsidP="00B7405F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69F4CE94" w14:textId="77777777" w:rsidR="00B65808" w:rsidRPr="00B65808" w:rsidRDefault="00B65808" w:rsidP="00B7405F">
      <w:pPr>
        <w:autoSpaceDE w:val="0"/>
        <w:autoSpaceDN w:val="0"/>
        <w:adjustRightInd w:val="0"/>
        <w:spacing w:line="228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45B6B77F" w14:textId="77777777" w:rsidR="00B7405F" w:rsidRDefault="00B7405F" w:rsidP="00B7405F">
      <w:pPr>
        <w:pStyle w:val="cabecerasalidasHoteles-Incluye"/>
        <w:spacing w:line="228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spellStart"/>
      <w:r>
        <w:t>Quartas-feiras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362AD682" w14:textId="77777777" w:rsidR="00957DB7" w:rsidRDefault="00957DB7" w:rsidP="00B7405F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B7405F">
      <w:pPr>
        <w:pStyle w:val="cabecerahotelespreciosHoteles-Incluye"/>
        <w:spacing w:line="228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5D8DE4BF" w14:textId="77777777" w:rsidR="00B7405F" w:rsidRDefault="00B7405F" w:rsidP="00B7405F">
      <w:pPr>
        <w:pStyle w:val="incluyeHoteles-Incluye"/>
        <w:spacing w:after="0" w:line="228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Ônibus de luxo com WI-FI, gratuito.</w:t>
      </w:r>
    </w:p>
    <w:p w14:paraId="278D5219" w14:textId="77777777" w:rsidR="00B7405F" w:rsidRDefault="00B7405F" w:rsidP="00B7405F">
      <w:pPr>
        <w:pStyle w:val="incluyeHoteles-Incluye"/>
        <w:spacing w:after="0" w:line="228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 xml:space="preserve">Visita com guia local em Lisboa, Sevilha, Córdoba, </w:t>
      </w:r>
      <w:proofErr w:type="spellStart"/>
      <w:r>
        <w:rPr>
          <w:spacing w:val="0"/>
        </w:rPr>
        <w:t>Marrakech</w:t>
      </w:r>
      <w:proofErr w:type="spellEnd"/>
      <w:r>
        <w:rPr>
          <w:spacing w:val="0"/>
        </w:rPr>
        <w:t xml:space="preserve">, Rabat, Fez, Granada e Toledo. </w:t>
      </w:r>
    </w:p>
    <w:p w14:paraId="73935355" w14:textId="77777777" w:rsidR="00B7405F" w:rsidRDefault="00B7405F" w:rsidP="00B7405F">
      <w:pPr>
        <w:pStyle w:val="incluyeHoteles-Incluye"/>
        <w:spacing w:after="0" w:line="228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Guia acompanhante.</w:t>
      </w:r>
    </w:p>
    <w:p w14:paraId="75F0E44E" w14:textId="77777777" w:rsidR="00B7405F" w:rsidRDefault="00B7405F" w:rsidP="00B7405F">
      <w:pPr>
        <w:pStyle w:val="incluyeHoteles-Incluye"/>
        <w:spacing w:after="0" w:line="228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Café da manhã buffet diário.</w:t>
      </w:r>
    </w:p>
    <w:p w14:paraId="35736AEA" w14:textId="77777777" w:rsidR="00B7405F" w:rsidRDefault="00B7405F" w:rsidP="00B7405F">
      <w:pPr>
        <w:pStyle w:val="incluyeHoteles-Incluye"/>
        <w:spacing w:after="0" w:line="228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</w:r>
      <w:r>
        <w:t>4 almoços e 9 jantares</w:t>
      </w:r>
      <w:r>
        <w:rPr>
          <w:spacing w:val="0"/>
        </w:rPr>
        <w:t>.</w:t>
      </w:r>
    </w:p>
    <w:p w14:paraId="27D9601C" w14:textId="77777777" w:rsidR="00B7405F" w:rsidRDefault="00B7405F" w:rsidP="00B7405F">
      <w:pPr>
        <w:pStyle w:val="incluyeHoteles-Incluye"/>
        <w:spacing w:after="0" w:line="228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Seguro turístico.</w:t>
      </w:r>
    </w:p>
    <w:p w14:paraId="5948E87D" w14:textId="77777777" w:rsidR="00B7405F" w:rsidRDefault="00B7405F" w:rsidP="00B7405F">
      <w:pPr>
        <w:pStyle w:val="incluyeHoteles-Incluye"/>
        <w:spacing w:after="0" w:line="228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Passagem fast-ferry, ida/volta.</w:t>
      </w:r>
    </w:p>
    <w:p w14:paraId="5D0BE6D7" w14:textId="77777777" w:rsidR="00B7405F" w:rsidRDefault="00B7405F" w:rsidP="00B7405F">
      <w:pPr>
        <w:pStyle w:val="incluyeHoteles-Incluye"/>
        <w:spacing w:after="0" w:line="228" w:lineRule="auto"/>
      </w:pPr>
      <w:r>
        <w:rPr>
          <w:spacing w:val="0"/>
        </w:rPr>
        <w:t>•</w:t>
      </w:r>
      <w:r>
        <w:rPr>
          <w:spacing w:val="0"/>
        </w:rPr>
        <w:tab/>
      </w:r>
      <w:r>
        <w:t>Taxas Municipais em Lisboa.</w:t>
      </w:r>
    </w:p>
    <w:p w14:paraId="0A83BB7A" w14:textId="2750735A" w:rsidR="00957DB7" w:rsidRDefault="00957DB7" w:rsidP="00B7405F">
      <w:pPr>
        <w:pStyle w:val="cabecerahotelespreciosHoteles-Incluye"/>
        <w:spacing w:line="228" w:lineRule="auto"/>
      </w:pPr>
    </w:p>
    <w:p w14:paraId="70914B61" w14:textId="77777777" w:rsidR="00B7405F" w:rsidRPr="00B7405F" w:rsidRDefault="00B7405F" w:rsidP="00B7405F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F20700"/>
          <w:w w:val="90"/>
        </w:rPr>
      </w:pPr>
      <w:proofErr w:type="spellStart"/>
      <w:r w:rsidRPr="00B7405F">
        <w:rPr>
          <w:rFonts w:ascii="CoHeadline-Regular" w:hAnsi="CoHeadline-Regular" w:cs="CoHeadline-Regular"/>
          <w:color w:val="F20700"/>
          <w:w w:val="90"/>
        </w:rPr>
        <w:t>Hotéis</w:t>
      </w:r>
      <w:proofErr w:type="spellEnd"/>
      <w:r w:rsidRPr="00B7405F">
        <w:rPr>
          <w:rFonts w:ascii="CoHeadline-Regular" w:hAnsi="CoHeadline-Regular" w:cs="CoHeadline-Regular"/>
          <w:color w:val="F20700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B7405F" w:rsidRPr="00B7405F" w14:paraId="2E13F9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5B184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B7405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7D060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7405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1A7EC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7405F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B7405F" w:rsidRPr="00B7405F" w14:paraId="1C1C8B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5D4B3E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1C5F9E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8CFEEC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7405F" w:rsidRPr="00B7405F" w14:paraId="1197C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E1B2A48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331C82D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D92CC7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7405F" w:rsidRPr="00B7405F" w14:paraId="1DC9F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5E40E2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EBD805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CB2151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7405F" w:rsidRPr="00B7405F" w14:paraId="2FFF4C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22E4ED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B54E43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8824FA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7405F" w:rsidRPr="00B7405F" w14:paraId="246E8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3921EE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Casablanca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D7A51D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Oum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 / </w:t>
            </w:r>
            <w:proofErr w:type="spellStart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Kenzi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Basma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E63AE7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7405F" w:rsidRPr="00B7405F" w14:paraId="46134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EA214EB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Marrakech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094C24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Zalagh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Kasbah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Almas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BAF9F0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7405F" w:rsidRPr="00B7405F" w14:paraId="5BDB1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610CFD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Fez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23C3806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Heritage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B3E3099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7405F" w:rsidRPr="00B7405F" w14:paraId="2AE7A5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043C5F1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30D5E35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Zalagh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Parc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E3DECF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7405F" w:rsidRPr="00B7405F" w14:paraId="0CE989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BE8A91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D6AA9B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5BAC30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6A8A8CB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B7405F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4F604F15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B7405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B7405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As saídas de 29/Out a 31/Dez, pernoite e feito no Hotel Sol Don Pablo (Torremolinos).</w:t>
      </w:r>
    </w:p>
    <w:p w14:paraId="3CC6C294" w14:textId="77777777" w:rsidR="00B7405F" w:rsidRPr="00B7405F" w:rsidRDefault="00B7405F" w:rsidP="00B7405F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B7405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B7405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Os dias 25 e 31 de dezembro, a estadia será em regime de alojamento e café da manhã.</w:t>
      </w:r>
    </w:p>
    <w:p w14:paraId="22D778E1" w14:textId="77777777" w:rsidR="00B7405F" w:rsidRDefault="00B7405F" w:rsidP="00B7405F">
      <w:pPr>
        <w:pStyle w:val="cabecerahotelespreciosHoteles-Incluye"/>
        <w:spacing w:line="228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B7405F" w:rsidRPr="00B7405F" w14:paraId="2AD836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EBDC6" w14:textId="77777777" w:rsidR="00B7405F" w:rsidRPr="00B7405F" w:rsidRDefault="00B7405F" w:rsidP="00B7405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28" w:lineRule="auto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B7405F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B7405F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B7405F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B7405F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30449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B7405F" w:rsidRPr="00B7405F" w14:paraId="041EBD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22E8B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06A7B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BF1BE4E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B7405F" w:rsidRPr="00B7405F" w14:paraId="443291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5611FC" w14:textId="77777777" w:rsidR="00B7405F" w:rsidRPr="00B7405F" w:rsidRDefault="00B7405F" w:rsidP="00B7405F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FCAF0A" w14:textId="77777777" w:rsidR="00B7405F" w:rsidRPr="00B7405F" w:rsidRDefault="00B7405F" w:rsidP="00B7405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7405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2.555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2D3D8D6" w14:textId="77777777" w:rsidR="00B7405F" w:rsidRPr="00B7405F" w:rsidRDefault="00B7405F" w:rsidP="00B7405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B7405F" w:rsidRPr="00B7405F" w14:paraId="27CC4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052D86" w14:textId="77777777" w:rsidR="00B7405F" w:rsidRPr="00B7405F" w:rsidRDefault="00B7405F" w:rsidP="00B7405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B04CD6" w14:textId="77777777" w:rsidR="00B7405F" w:rsidRPr="00B7405F" w:rsidRDefault="00B7405F" w:rsidP="00B7405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7405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80A1CD" w14:textId="77777777" w:rsidR="00B7405F" w:rsidRPr="00B7405F" w:rsidRDefault="00B7405F" w:rsidP="00B7405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B7405F" w:rsidRPr="00B7405F" w14:paraId="56005F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47C798" w14:textId="77777777" w:rsidR="00B7405F" w:rsidRPr="00B7405F" w:rsidRDefault="00B7405F" w:rsidP="00B7405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C0F07A" w14:textId="77777777" w:rsidR="00B7405F" w:rsidRPr="00B7405F" w:rsidRDefault="00B7405F" w:rsidP="00B7405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7405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2D6657D" w14:textId="77777777" w:rsidR="00B7405F" w:rsidRPr="00B7405F" w:rsidRDefault="00B7405F" w:rsidP="00B7405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B7405F" w:rsidRPr="00B7405F" w14:paraId="00AA6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53EBBA" w14:textId="77777777" w:rsidR="00B7405F" w:rsidRPr="00B7405F" w:rsidRDefault="00B7405F" w:rsidP="00B7405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9, 16 (</w:t>
            </w:r>
            <w:proofErr w:type="spellStart"/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r w:rsidRPr="00B7405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Abril 30, </w:t>
            </w:r>
            <w:proofErr w:type="spellStart"/>
            <w:r w:rsidRPr="00B7405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Maio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7 (Feira), </w:t>
            </w:r>
            <w:proofErr w:type="spellStart"/>
            <w:r w:rsidRPr="00B7405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Competições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Esportivas </w:t>
            </w:r>
            <w:r w:rsidRPr="00B7405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(data </w:t>
            </w:r>
            <w:proofErr w:type="spellStart"/>
            <w:r w:rsidRPr="00B7405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pendente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B7405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Maio</w:t>
            </w:r>
            <w:proofErr w:type="spellEnd"/>
            <w:r w:rsidRPr="00B7405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871C9C" w14:textId="77777777" w:rsidR="00B7405F" w:rsidRPr="00B7405F" w:rsidRDefault="00B7405F" w:rsidP="00B7405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7405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613E92" w14:textId="77777777" w:rsidR="00B7405F" w:rsidRPr="00B7405F" w:rsidRDefault="00B7405F" w:rsidP="00B7405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7405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B7405F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B7405F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7405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7405F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B7405F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B7405F"/>
    <w:pPr>
      <w:ind w:left="0" w:firstLine="0"/>
    </w:pPr>
  </w:style>
  <w:style w:type="character" w:customStyle="1" w:styleId="negritanota">
    <w:name w:val="negrita nota"/>
    <w:uiPriority w:val="99"/>
    <w:rsid w:val="00B7405F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B7405F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B7405F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7405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7405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B7405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7405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B7405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7405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1134</Words>
  <Characters>6240</Characters>
  <Application>Microsoft Office Word</Application>
  <DocSecurity>0</DocSecurity>
  <Lines>52</Lines>
  <Paragraphs>14</Paragraphs>
  <ScaleCrop>false</ScaleCrop>
  <Company/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2024-07-03T15:49:00Z</dcterms:modified>
</cp:coreProperties>
</file>