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210DD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008D3F"/>
          <w:sz w:val="44"/>
          <w:szCs w:val="44"/>
        </w:rPr>
      </w:pPr>
      <w:r w:rsidRPr="00C26A82">
        <w:rPr>
          <w:rFonts w:ascii="CoHeadline-Regular" w:hAnsi="CoHeadline-Regular" w:cs="CoHeadline-Regular"/>
          <w:color w:val="008D3F"/>
          <w:sz w:val="44"/>
          <w:szCs w:val="44"/>
        </w:rPr>
        <w:t>Lisboa, Andalucía y Madrid</w:t>
      </w:r>
    </w:p>
    <w:p w14:paraId="646B2F85" w14:textId="77777777" w:rsidR="00C26A82" w:rsidRDefault="00C26A82" w:rsidP="00C26A82">
      <w:pPr>
        <w:pStyle w:val="codigocabecera"/>
        <w:spacing w:line="204" w:lineRule="auto"/>
        <w:jc w:val="left"/>
      </w:pPr>
      <w:r>
        <w:t>C-472000</w:t>
      </w:r>
    </w:p>
    <w:p w14:paraId="48887611" w14:textId="3A502299" w:rsidR="00957DB7" w:rsidRDefault="00C26A82" w:rsidP="00C26A82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6D8FBD7" w14:textId="77777777" w:rsidR="00C26A82" w:rsidRDefault="00957DB7" w:rsidP="00C26A82">
      <w:pPr>
        <w:pStyle w:val="nochescabecera"/>
        <w:spacing w:line="204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C26A82">
        <w:t>Lisboa</w:t>
      </w:r>
      <w:proofErr w:type="gramEnd"/>
      <w:r w:rsidR="00C26A82">
        <w:t xml:space="preserve"> 3. Sevilla 2. Costa del Sol 1. Granada 1. Madrid 2.</w:t>
      </w:r>
    </w:p>
    <w:p w14:paraId="1899E14E" w14:textId="1D4224EC" w:rsidR="00957DB7" w:rsidRDefault="00957DB7" w:rsidP="00C26A82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7D4DAD7" w14:textId="77777777" w:rsidR="00C26A82" w:rsidRPr="00C26A82" w:rsidRDefault="00C26A82" w:rsidP="00C26A82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LISBOA </w:t>
      </w:r>
    </w:p>
    <w:p w14:paraId="4BDC52DB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26A8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Lisboa. Recepción y traslado al hotel. </w:t>
      </w: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C26A8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Resto del día libre.</w:t>
      </w:r>
    </w:p>
    <w:p w14:paraId="5E6372D9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839E020" w14:textId="77777777" w:rsidR="00C26A82" w:rsidRPr="00C26A82" w:rsidRDefault="00C26A82" w:rsidP="00C26A82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LISBOA  </w:t>
      </w:r>
    </w:p>
    <w:p w14:paraId="4F57F7AD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 y desayuno.</w:t>
      </w:r>
      <w:r w:rsidRPr="00C26A8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Por la mañana visita panorámica de esta bella ciudad, situada en la desembocadura del río Tajo: Mirador del Parque, Plaza de Eduardo VII, Plaza del Rossio, Avenida da </w:t>
      </w:r>
      <w:proofErr w:type="spellStart"/>
      <w:r w:rsidRPr="00C26A8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Liberdade</w:t>
      </w:r>
      <w:proofErr w:type="spellEnd"/>
      <w:r w:rsidRPr="00C26A8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Barrio </w:t>
      </w:r>
      <w:proofErr w:type="spellStart"/>
      <w:r w:rsidRPr="00C26A8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Madragoa</w:t>
      </w:r>
      <w:proofErr w:type="spellEnd"/>
      <w:r w:rsidRPr="00C26A8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(donde nació el Fado), continuaremos al Barrio de Belem, con su famosa Torre de Belem, Monumento a los Navegante y Monasterio de los Jerónimos. Tarde libre. Recomendamos realizar una excursión opcional a Sintra, </w:t>
      </w:r>
      <w:proofErr w:type="spellStart"/>
      <w:r w:rsidRPr="00C26A8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Cascais</w:t>
      </w:r>
      <w:proofErr w:type="spellEnd"/>
      <w:r w:rsidRPr="00C26A8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, Estoril.</w:t>
      </w:r>
    </w:p>
    <w:p w14:paraId="7CC58FB2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226966D" w14:textId="77777777" w:rsidR="00C26A82" w:rsidRPr="00C26A82" w:rsidRDefault="00C26A82" w:rsidP="00C26A82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LISBOA-CÁCERES-SEVILLA (575 km)</w:t>
      </w:r>
    </w:p>
    <w:p w14:paraId="5D65A9B0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26A8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de Lisboa hacia la frontera española para llegar a Cáceres. Tiempo libre para conocer su Plaza Mayor y el casco antiguo con su barrio medieval, considerado Patrimonio de la Humanidad. Almuerzo libre. Posteriormente salida por la Autovía de la Plata para llegar a Sevilla. </w:t>
      </w: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202BB9D4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884BB47" w14:textId="77777777" w:rsidR="00C26A82" w:rsidRPr="00C26A82" w:rsidRDefault="00C26A82" w:rsidP="00C26A82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271174A7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26A8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C26A8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63B4E6AF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8CE7076" w14:textId="4D7599DD" w:rsidR="00C26A82" w:rsidRPr="00C26A82" w:rsidRDefault="00C26A82" w:rsidP="00C26A82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SEVILLA-RONDA-COSTA DEL SOL (190 km)</w:t>
      </w:r>
    </w:p>
    <w:p w14:paraId="62BD3170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26A8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C26A82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0F1E75F9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EA09498" w14:textId="77777777" w:rsidR="00C26A82" w:rsidRPr="00C26A82" w:rsidRDefault="00C26A82" w:rsidP="00C26A82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6º (Domingo) COSTA DEL SOL-GRANADA* (180 km)</w:t>
      </w:r>
    </w:p>
    <w:p w14:paraId="11715B78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26A8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bordeando la Costa hacia Granada. Llegada y visita del impresionante conjunto monumental de La Alhambra y los hermosos jardines del Generalife. </w:t>
      </w: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alo­jamiento</w:t>
      </w:r>
      <w:r w:rsidRPr="00C26A82">
        <w:rPr>
          <w:rFonts w:ascii="Router-Book" w:hAnsi="Router-Book" w:cs="Router-Book"/>
          <w:color w:val="000000"/>
          <w:w w:val="90"/>
          <w:sz w:val="16"/>
          <w:szCs w:val="16"/>
        </w:rPr>
        <w:t>. Por la noche visita opcional a las cuevas del Sacromonte con espec­táculo de zambra flamenca.</w:t>
      </w:r>
    </w:p>
    <w:p w14:paraId="44CED2AD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D7506A5" w14:textId="77777777" w:rsidR="00C26A82" w:rsidRPr="00C26A82" w:rsidRDefault="00C26A82" w:rsidP="00C26A82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GRANADA-TOLEDO-MADRID (446 km)</w:t>
      </w:r>
    </w:p>
    <w:p w14:paraId="1D8CD2F1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26A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hacia la Imperial ciudad de Toledo, cuna de civilizaciones. </w:t>
      </w: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C26A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Visita panorámica desde el Mirador del Valle y paseo a pie por el casco antiguo. Posteriormente continuación hacia </w:t>
      </w:r>
      <w:proofErr w:type="spellStart"/>
      <w:r w:rsidRPr="00C26A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Madrid.</w:t>
      </w: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proofErr w:type="spellEnd"/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.</w:t>
      </w:r>
    </w:p>
    <w:p w14:paraId="3E8529B6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59E13DF" w14:textId="77777777" w:rsidR="00C26A82" w:rsidRPr="00C26A82" w:rsidRDefault="00C26A82" w:rsidP="00C26A82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</w:t>
      </w:r>
    </w:p>
    <w:p w14:paraId="6C6D02F0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C26A82">
        <w:rPr>
          <w:rFonts w:ascii="Router-Book" w:hAnsi="Router-Book" w:cs="Router-Book"/>
          <w:color w:val="000000"/>
          <w:w w:val="90"/>
          <w:sz w:val="16"/>
          <w:szCs w:val="16"/>
        </w:rPr>
        <w:t>. Por la mañana, visita panorámica de la ciudad con amplio recorrido a través de sus más importantes avenidas, plazas y edificios. Resto del día libre.</w:t>
      </w:r>
    </w:p>
    <w:p w14:paraId="2D16A27B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86414BC" w14:textId="77777777" w:rsidR="00C26A82" w:rsidRPr="00C26A82" w:rsidRDefault="00C26A82" w:rsidP="00C26A82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9º (</w:t>
      </w:r>
      <w:proofErr w:type="gramStart"/>
      <w:r w:rsidRPr="00C26A82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C26A82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MADRID-TRUJILLO-LISBOA (658 km)</w:t>
      </w:r>
    </w:p>
    <w:p w14:paraId="127C5827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26A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a las 08:00 </w:t>
      </w:r>
      <w:proofErr w:type="spellStart"/>
      <w:r w:rsidRPr="00C26A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C26A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hacia Extremadura para llegar a Trujillo, ciudad de conquistadores donde tendremos tiempo libre para conocer su bella y monumental Plaza Mayor. Continuación hacia la frontera portuguesa para llegar a Lisboa. Llegada y</w:t>
      </w: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alojamiento</w:t>
      </w:r>
      <w:r w:rsidRPr="00C26A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74E7A34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8B2F2E9" w14:textId="77777777" w:rsidR="00C26A82" w:rsidRPr="00C26A82" w:rsidRDefault="00C26A82" w:rsidP="00C26A82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C26A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LISBOA </w:t>
      </w:r>
    </w:p>
    <w:p w14:paraId="741D9C33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los servicios.</w:t>
      </w:r>
    </w:p>
    <w:p w14:paraId="2EFE3C47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A5B2AE9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C26A82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C26A82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C26A82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C26A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C26A82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468A128C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9F65FE6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5"/>
          <w:szCs w:val="15"/>
        </w:rPr>
      </w:pPr>
      <w:r w:rsidRPr="00C26A8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Nota:</w:t>
      </w:r>
      <w:r w:rsidRPr="00C26A82">
        <w:rPr>
          <w:rFonts w:ascii="Router-Bold" w:hAnsi="Router-Bold" w:cs="Router-Bold"/>
          <w:b/>
          <w:bCs/>
          <w:color w:val="000000"/>
          <w:spacing w:val="-3"/>
          <w:w w:val="80"/>
          <w:sz w:val="15"/>
          <w:szCs w:val="15"/>
        </w:rPr>
        <w:t xml:space="preserve"> </w:t>
      </w:r>
    </w:p>
    <w:p w14:paraId="3BC9C8A1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C26A82">
        <w:rPr>
          <w:rFonts w:ascii="Router-Book" w:hAnsi="Router-Book" w:cs="Router-Book"/>
          <w:color w:val="000000"/>
          <w:spacing w:val="-3"/>
          <w:w w:val="80"/>
          <w:sz w:val="15"/>
          <w:szCs w:val="15"/>
        </w:rPr>
        <w:t>-</w:t>
      </w:r>
      <w:r w:rsidRPr="00C26A82">
        <w:rPr>
          <w:rFonts w:ascii="Router-Bold" w:hAnsi="Router-Bold" w:cs="Router-Bold"/>
          <w:b/>
          <w:bCs/>
          <w:color w:val="000000"/>
          <w:w w:val="90"/>
          <w:sz w:val="15"/>
          <w:szCs w:val="15"/>
        </w:rPr>
        <w:tab/>
      </w:r>
      <w:r w:rsidRPr="00C26A8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Durante la estancia en Madrid no se dispondrá de servicios de guía correo. Las visitas en Madrid se realizan en tour regular.</w:t>
      </w:r>
    </w:p>
    <w:p w14:paraId="362AD682" w14:textId="77777777" w:rsidR="00957DB7" w:rsidRDefault="00957DB7" w:rsidP="00C26A82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0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1FB95FE" w14:textId="77777777" w:rsidR="00AB676D" w:rsidRPr="00AB676D" w:rsidRDefault="00AB676D" w:rsidP="00C26A82">
      <w:pPr>
        <w:autoSpaceDE w:val="0"/>
        <w:autoSpaceDN w:val="0"/>
        <w:adjustRightInd w:val="0"/>
        <w:spacing w:line="204" w:lineRule="auto"/>
        <w:textAlignment w:val="center"/>
        <w:rPr>
          <w:rFonts w:ascii="CoHeadline-Bold" w:hAnsi="CoHeadline-Bold" w:cs="CoHeadline-Bold"/>
          <w:b/>
          <w:bCs/>
          <w:color w:val="B93B8E"/>
          <w:spacing w:val="2"/>
        </w:rPr>
      </w:pPr>
      <w:r w:rsidRPr="00AB676D">
        <w:rPr>
          <w:rFonts w:ascii="CoHeadline-Bold" w:hAnsi="CoHeadline-Bold" w:cs="CoHeadline-Bold"/>
          <w:b/>
          <w:bCs/>
          <w:color w:val="B93B8E"/>
          <w:spacing w:val="2"/>
          <w:sz w:val="20"/>
          <w:szCs w:val="20"/>
        </w:rPr>
        <w:t>Salidas desde</w:t>
      </w:r>
      <w:r w:rsidRPr="00AB676D">
        <w:rPr>
          <w:rFonts w:ascii="CoHeadline-Bold" w:hAnsi="CoHeadline-Bold" w:cs="CoHeadline-Bold"/>
          <w:b/>
          <w:bCs/>
          <w:color w:val="B93B8E"/>
          <w:spacing w:val="2"/>
        </w:rPr>
        <w:t xml:space="preserve"> LISBOA</w:t>
      </w:r>
    </w:p>
    <w:p w14:paraId="181853B7" w14:textId="77777777" w:rsidR="00C26A82" w:rsidRDefault="00C26A82" w:rsidP="00C26A82">
      <w:pPr>
        <w:pStyle w:val="cabecerasalidasHoteles-Incluye"/>
        <w:spacing w:line="204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Martes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(del 25 de </w:t>
      </w:r>
      <w:proofErr w:type="gram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Marzo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al 28 de Octubre)</w:t>
      </w:r>
    </w:p>
    <w:p w14:paraId="0E376E41" w14:textId="77777777" w:rsidR="00BD69F6" w:rsidRDefault="00BD69F6" w:rsidP="00C26A82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C26A82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7AB7E782" w14:textId="77777777" w:rsidR="00C26A82" w:rsidRDefault="00C26A82" w:rsidP="00C26A82">
      <w:pPr>
        <w:pStyle w:val="incluyeHoteles-Incluye"/>
        <w:spacing w:after="0" w:line="204" w:lineRule="auto"/>
      </w:pPr>
      <w:r>
        <w:t>•</w:t>
      </w:r>
      <w:r>
        <w:tab/>
        <w:t>Traslado: llegada Lisboa.</w:t>
      </w:r>
    </w:p>
    <w:p w14:paraId="7C3958A4" w14:textId="77777777" w:rsidR="00C26A82" w:rsidRDefault="00C26A82" w:rsidP="00C26A82">
      <w:pPr>
        <w:pStyle w:val="incluyeHoteles-Incluye"/>
        <w:spacing w:after="0" w:line="204" w:lineRule="auto"/>
      </w:pPr>
      <w:r>
        <w:t>•</w:t>
      </w:r>
      <w:r>
        <w:tab/>
        <w:t>Autocar de lujo con WI-FI, gratuito.</w:t>
      </w:r>
    </w:p>
    <w:p w14:paraId="3F0A7381" w14:textId="77777777" w:rsidR="00C26A82" w:rsidRDefault="00C26A82" w:rsidP="00C26A82">
      <w:pPr>
        <w:pStyle w:val="incluyeHoteles-Incluye"/>
        <w:spacing w:after="0" w:line="204" w:lineRule="auto"/>
      </w:pPr>
      <w:r>
        <w:t>•</w:t>
      </w:r>
      <w:r>
        <w:tab/>
        <w:t>Guía acompañante.</w:t>
      </w:r>
    </w:p>
    <w:p w14:paraId="0EFDF34F" w14:textId="77777777" w:rsidR="00C26A82" w:rsidRDefault="00C26A82" w:rsidP="00C26A82">
      <w:pPr>
        <w:pStyle w:val="incluyeHoteles-Incluye"/>
        <w:spacing w:after="0" w:line="204" w:lineRule="auto"/>
      </w:pPr>
      <w:r>
        <w:t>•</w:t>
      </w:r>
      <w:r>
        <w:tab/>
        <w:t>Visita con guía local en Lisboa, Sevilla, Granada, Toledo y Madrid.</w:t>
      </w:r>
    </w:p>
    <w:p w14:paraId="3F6BD034" w14:textId="77777777" w:rsidR="00C26A82" w:rsidRDefault="00C26A82" w:rsidP="00C26A82">
      <w:pPr>
        <w:pStyle w:val="incluyeHoteles-Incluye"/>
        <w:spacing w:after="0" w:line="204" w:lineRule="auto"/>
      </w:pPr>
      <w:r>
        <w:t>•</w:t>
      </w:r>
      <w:r>
        <w:tab/>
        <w:t>Desayuno buffet diario.</w:t>
      </w:r>
    </w:p>
    <w:p w14:paraId="261F1EB4" w14:textId="77777777" w:rsidR="00C26A82" w:rsidRDefault="00C26A82" w:rsidP="00C26A82">
      <w:pPr>
        <w:pStyle w:val="incluyeHoteles-Incluye"/>
        <w:spacing w:after="0" w:line="204" w:lineRule="auto"/>
      </w:pPr>
      <w:r>
        <w:t>•</w:t>
      </w:r>
      <w:r>
        <w:tab/>
        <w:t>2 almuerzos, 3 cenas.</w:t>
      </w:r>
    </w:p>
    <w:p w14:paraId="12E9A1A1" w14:textId="77777777" w:rsidR="00C26A82" w:rsidRDefault="00C26A82" w:rsidP="00C26A82">
      <w:pPr>
        <w:pStyle w:val="incluyeHoteles-Incluye"/>
        <w:spacing w:after="0" w:line="204" w:lineRule="auto"/>
      </w:pPr>
      <w:r>
        <w:t>•</w:t>
      </w:r>
      <w:r>
        <w:tab/>
        <w:t>Seguro turístico.</w:t>
      </w:r>
    </w:p>
    <w:p w14:paraId="27EA66D8" w14:textId="77777777" w:rsidR="00C26A82" w:rsidRDefault="00C26A82" w:rsidP="00C26A82">
      <w:pPr>
        <w:pStyle w:val="incluyeHoteles-Incluye"/>
        <w:spacing w:after="0" w:line="204" w:lineRule="auto"/>
      </w:pPr>
      <w:r>
        <w:t>•</w:t>
      </w:r>
      <w:r>
        <w:tab/>
        <w:t>Tasa Municipal en Lisboa.</w:t>
      </w:r>
    </w:p>
    <w:p w14:paraId="415E1842" w14:textId="77777777" w:rsidR="0021700A" w:rsidRDefault="0021700A" w:rsidP="00C26A82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906C1B0" w14:textId="77777777" w:rsidR="00C26A82" w:rsidRPr="00C26A82" w:rsidRDefault="00C26A82" w:rsidP="00C26A82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C26A82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2098"/>
        <w:gridCol w:w="340"/>
      </w:tblGrid>
      <w:tr w:rsidR="00C26A82" w:rsidRPr="00C26A82" w14:paraId="023FAD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219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15400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26A8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9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086C0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26A8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E4C3E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26A8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C26A82" w:rsidRPr="00C26A82" w14:paraId="2D2871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D8166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A13E8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5A56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26A82" w:rsidRPr="00C26A82" w14:paraId="16C6BB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1C5A6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8296C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164F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26A82" w:rsidRPr="00C26A82" w14:paraId="088FA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5A014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AF6DC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D165B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26A82" w:rsidRPr="00C26A82" w14:paraId="488017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60CB1F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E5D2D8B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8F9B3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26A82" w:rsidRPr="00C26A82" w14:paraId="3FFB56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854B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68B61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Puerta de Toledo 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DC8C0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26A82" w:rsidRPr="00C26A82" w14:paraId="10F09B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0389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C6176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3924F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26A82" w:rsidRPr="00C26A82" w14:paraId="7CE99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A7FD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5950A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36B57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9A27CF7" w14:textId="77777777" w:rsidR="00C26A82" w:rsidRPr="00C26A82" w:rsidRDefault="00C26A82" w:rsidP="00C26A82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C26A82" w:rsidRPr="00C26A82" w14:paraId="0DD915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29F67" w14:textId="77777777" w:rsidR="00C26A82" w:rsidRPr="00C26A82" w:rsidRDefault="00C26A82" w:rsidP="00C26A8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C26A82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A09DC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C26A82" w:rsidRPr="00C26A82" w14:paraId="726D6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5AA31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0267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10BF2C5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C26A82" w:rsidRPr="00C26A82" w14:paraId="07205B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65D5BF" w14:textId="77777777" w:rsidR="00C26A82" w:rsidRPr="00C26A82" w:rsidRDefault="00C26A82" w:rsidP="00C26A82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C5EF5B" w14:textId="77777777" w:rsidR="00C26A82" w:rsidRPr="00C26A82" w:rsidRDefault="00C26A82" w:rsidP="00C26A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26A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7C5046" w14:textId="77777777" w:rsidR="00C26A82" w:rsidRPr="00C26A82" w:rsidRDefault="00C26A82" w:rsidP="00C26A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26A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26A82" w:rsidRPr="00C26A82" w14:paraId="747503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6627E9" w14:textId="77777777" w:rsidR="00C26A82" w:rsidRPr="00C26A82" w:rsidRDefault="00C26A82" w:rsidP="00C26A8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26A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C26A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160C1C" w14:textId="77777777" w:rsidR="00C26A82" w:rsidRPr="00C26A82" w:rsidRDefault="00C26A82" w:rsidP="00C26A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26A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775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1DB4865" w14:textId="77777777" w:rsidR="00C26A82" w:rsidRPr="00C26A82" w:rsidRDefault="00C26A82" w:rsidP="00C26A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26A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26A82" w:rsidRPr="00C26A82" w14:paraId="609B93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0DE05F" w14:textId="77777777" w:rsidR="00C26A82" w:rsidRPr="00C26A82" w:rsidRDefault="00C26A82" w:rsidP="00C26A8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C26A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</w:t>
            </w:r>
            <w:proofErr w:type="gramStart"/>
            <w:r w:rsidRPr="00C26A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C26A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65662A" w14:textId="77777777" w:rsidR="00C26A82" w:rsidRPr="00C26A82" w:rsidRDefault="00C26A82" w:rsidP="00C26A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26A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0D484D" w14:textId="77777777" w:rsidR="00C26A82" w:rsidRPr="00C26A82" w:rsidRDefault="00C26A82" w:rsidP="00C26A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26A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26A82" w:rsidRPr="00C26A82" w14:paraId="168EC1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692F8F" w14:textId="77777777" w:rsidR="00C26A82" w:rsidRPr="00C26A82" w:rsidRDefault="00C26A82" w:rsidP="00C26A8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C26A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C26A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C26A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C26A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8, 15 (</w:t>
            </w:r>
            <w:r w:rsidRPr="00C26A82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S. Santa</w:t>
            </w:r>
            <w:r w:rsidRPr="00C26A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</w:p>
          <w:p w14:paraId="1D526C79" w14:textId="77777777" w:rsidR="00C26A82" w:rsidRPr="00C26A82" w:rsidRDefault="00C26A82" w:rsidP="00C26A8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26A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29, </w:t>
            </w:r>
            <w:proofErr w:type="gramStart"/>
            <w:r w:rsidRPr="00C26A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C26A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6 (Feria) Competición Deportiva (pendiente Abril/Mayo)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182A88" w14:textId="77777777" w:rsidR="00C26A82" w:rsidRPr="00C26A82" w:rsidRDefault="00C26A82" w:rsidP="00C26A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26A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02495AD" w14:textId="77777777" w:rsidR="00C26A82" w:rsidRPr="00C26A82" w:rsidRDefault="00C26A82" w:rsidP="00C26A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26A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0CCBC2C2" w14:textId="77777777" w:rsidR="00C26A82" w:rsidRPr="007D5E33" w:rsidRDefault="00C26A82" w:rsidP="00C26A82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C26A82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B676D"/>
    <w:rsid w:val="00AC6703"/>
    <w:rsid w:val="00B05A44"/>
    <w:rsid w:val="00BD69F6"/>
    <w:rsid w:val="00C26A82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26A8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26A82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C26A82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C26A82"/>
    <w:pPr>
      <w:ind w:left="0" w:firstLine="0"/>
    </w:pPr>
    <w:rPr>
      <w:spacing w:val="0"/>
    </w:rPr>
  </w:style>
  <w:style w:type="character" w:customStyle="1" w:styleId="negritanota">
    <w:name w:val="negrita nota"/>
    <w:uiPriority w:val="99"/>
    <w:rsid w:val="00C26A82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C26A82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C26A82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26A8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26A8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C26A8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26A8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C26A8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26A8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667</Words>
  <Characters>3673</Characters>
  <Application>Microsoft Office Word</Application>
  <DocSecurity>0</DocSecurity>
  <Lines>30</Lines>
  <Paragraphs>8</Paragraphs>
  <ScaleCrop>false</ScaleCrop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2024-07-18T15:09:00Z</dcterms:modified>
</cp:coreProperties>
</file>