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F55CC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008D3F"/>
          <w:sz w:val="44"/>
          <w:szCs w:val="44"/>
        </w:rPr>
      </w:pPr>
      <w:r w:rsidRPr="0077650C">
        <w:rPr>
          <w:rFonts w:ascii="CoHeadline-Regular" w:hAnsi="CoHeadline-Regular" w:cs="CoHeadline-Regular"/>
          <w:color w:val="008D3F"/>
          <w:sz w:val="44"/>
          <w:szCs w:val="44"/>
        </w:rPr>
        <w:t>Madrid, Portugal y Andalucía</w:t>
      </w:r>
    </w:p>
    <w:p w14:paraId="77B6DF68" w14:textId="77777777" w:rsidR="0077650C" w:rsidRDefault="0077650C" w:rsidP="0077650C">
      <w:pPr>
        <w:pStyle w:val="codigocabecera"/>
        <w:spacing w:line="252" w:lineRule="auto"/>
        <w:jc w:val="left"/>
      </w:pPr>
      <w:r>
        <w:t>C-3920</w:t>
      </w:r>
    </w:p>
    <w:p w14:paraId="48887611" w14:textId="6136D429" w:rsidR="00957DB7" w:rsidRDefault="0077650C" w:rsidP="0077650C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019B807" w14:textId="77777777" w:rsidR="0077650C" w:rsidRDefault="00957DB7" w:rsidP="0077650C">
      <w:pPr>
        <w:pStyle w:val="nochescabecera"/>
        <w:spacing w:line="252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77650C">
        <w:t>Madrid</w:t>
      </w:r>
      <w:proofErr w:type="gramEnd"/>
      <w:r w:rsidR="0077650C">
        <w:t xml:space="preserve"> 3. Lisboa 3. Sevilla 2.  Córdoba 1. Costa del Sol 1. Granada 1.</w:t>
      </w:r>
    </w:p>
    <w:p w14:paraId="1899E14E" w14:textId="35B5A97A" w:rsidR="00957DB7" w:rsidRDefault="00957DB7" w:rsidP="0077650C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F5BBFA1" w14:textId="77777777" w:rsidR="0077650C" w:rsidRPr="0077650C" w:rsidRDefault="0077650C" w:rsidP="0077650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1º (</w:t>
      </w:r>
      <w:proofErr w:type="gramStart"/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Lunes</w:t>
      </w:r>
      <w:proofErr w:type="gramEnd"/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MADRID </w:t>
      </w:r>
    </w:p>
    <w:p w14:paraId="3DD3523D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Llegada al aeropuerto internacional de Madrid-Barajas. Recepción y traslado al hotel. </w:t>
      </w:r>
      <w:r w:rsidRPr="0077650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6F06C453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1A6A002" w14:textId="77777777" w:rsidR="0077650C" w:rsidRPr="0077650C" w:rsidRDefault="0077650C" w:rsidP="0077650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2º (</w:t>
      </w:r>
      <w:proofErr w:type="gramStart"/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Martes</w:t>
      </w:r>
      <w:proofErr w:type="gramEnd"/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MADRID </w:t>
      </w:r>
    </w:p>
    <w:p w14:paraId="2055504F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</w:t>
      </w:r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Visita panorámica de la ciudad con amplio recorrido a través de las </w:t>
      </w:r>
      <w:proofErr w:type="spellStart"/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mas</w:t>
      </w:r>
      <w:proofErr w:type="spellEnd"/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importantes avenidas, plazas y edificios. Resto del día libre para actividades personales.</w:t>
      </w:r>
    </w:p>
    <w:p w14:paraId="03F6A99D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8D5A761" w14:textId="77777777" w:rsidR="0077650C" w:rsidRPr="0077650C" w:rsidRDefault="0077650C" w:rsidP="0077650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3º (</w:t>
      </w:r>
      <w:proofErr w:type="gramStart"/>
      <w:r w:rsidRPr="0077650C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Miércoles</w:t>
      </w:r>
      <w:proofErr w:type="gramEnd"/>
      <w:r w:rsidRPr="0077650C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MADRID-TRUJILLO-LISBOA (658 km)</w:t>
      </w:r>
    </w:p>
    <w:p w14:paraId="278308AF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salida hacia Extremadura para llegar a Trujillo, ciudad de conquistadores donde tendremos tiempo libre para conocer su bella y monumental Plaza Mayor. Continuación hacia la frontera portuguesa para llegar a Lisboa.</w:t>
      </w:r>
      <w:r w:rsidRPr="0077650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 Alojamiento.</w:t>
      </w:r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</w:t>
      </w:r>
    </w:p>
    <w:p w14:paraId="68F0F03F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Por la noche visita opcional a un espectáculo de Fado, típica música y canciones portuguesas.</w:t>
      </w:r>
    </w:p>
    <w:p w14:paraId="7E3D9672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1BC19365" w14:textId="77777777" w:rsidR="0077650C" w:rsidRPr="0077650C" w:rsidRDefault="0077650C" w:rsidP="0077650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4º (</w:t>
      </w:r>
      <w:proofErr w:type="gramStart"/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Jueves</w:t>
      </w:r>
      <w:proofErr w:type="gramEnd"/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LISBOA</w:t>
      </w:r>
    </w:p>
    <w:p w14:paraId="6C404675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desayuno.</w:t>
      </w:r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Por la mañana visita panorámica de esta bella ciudad, situada en la desembocadura del río Tajo: Mirador del Parque, Plaza de Eduardo VII, Plaza del Rossio, Avenida da </w:t>
      </w:r>
      <w:proofErr w:type="spellStart"/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Liberdade</w:t>
      </w:r>
      <w:proofErr w:type="spellEnd"/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Barrio </w:t>
      </w:r>
      <w:proofErr w:type="spellStart"/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Madragoa</w:t>
      </w:r>
      <w:proofErr w:type="spellEnd"/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(donde nació el Fado), continuaremos al Barrio de Belem, con su famosa Torre de Belem, Monumento a los Navegante y Monasterio de los Jerónimos. Tarde libre. Recomendamos realizar una excursión opcional a Sintra, </w:t>
      </w:r>
      <w:proofErr w:type="spellStart"/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Cascais</w:t>
      </w:r>
      <w:proofErr w:type="spellEnd"/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, Estoril.</w:t>
      </w:r>
    </w:p>
    <w:p w14:paraId="78DBDC41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59D9D14" w14:textId="77777777" w:rsidR="0077650C" w:rsidRPr="0077650C" w:rsidRDefault="0077650C" w:rsidP="0077650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5º (</w:t>
      </w:r>
      <w:proofErr w:type="gramStart"/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Viernes</w:t>
      </w:r>
      <w:proofErr w:type="gramEnd"/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LISBOA-FÁTIMA-LISBOA (264 km)</w:t>
      </w:r>
    </w:p>
    <w:p w14:paraId="2A9FDEA9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Alojamiento y desayuno. </w:t>
      </w:r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Por la mañana salida hacia Fátima, importante centro de peregrinación. Tiempo libre para visitar la Basílica y posteriormente regreso a Lisboa. Resto del tiempo libre para seguir descubriendo la ciudad a su aire, degustar sus famosos pastelillos de Belém, etc.</w:t>
      </w:r>
    </w:p>
    <w:p w14:paraId="522DBD6E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3FC8FC1A" w14:textId="77777777" w:rsidR="0077650C" w:rsidRPr="0077650C" w:rsidRDefault="0077650C" w:rsidP="0077650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6º (</w:t>
      </w:r>
      <w:proofErr w:type="gramStart"/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Sábado</w:t>
      </w:r>
      <w:proofErr w:type="gramEnd"/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LISBOA-CÁCERES-SEVILLA (575 km)</w:t>
      </w:r>
    </w:p>
    <w:p w14:paraId="1C7C54CD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Desayuno.</w:t>
      </w:r>
      <w:r w:rsidRPr="0077650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Salida hacia la frontera española para llegar hasta Cáceres. Tiempo libre para conocer su Plaza Mayor y el casco antiguo con su barrio medieval, considerado Patrimonio de la Humanidad. Almuerzo libre. Posteriormente salida por la Autovía de la Plata hacia Andalucía para llegar a Sevilla. </w:t>
      </w:r>
      <w:r w:rsidRPr="0077650C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68CE10C4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4466164E" w14:textId="77777777" w:rsidR="0077650C" w:rsidRPr="0077650C" w:rsidRDefault="0077650C" w:rsidP="0077650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7º (Domingo) SEVILLA</w:t>
      </w:r>
    </w:p>
    <w:p w14:paraId="1B7285C8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77650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Almuerzo</w:t>
      </w:r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77650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1382FC29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31074B5" w14:textId="77777777" w:rsidR="0077650C" w:rsidRPr="0077650C" w:rsidRDefault="0077650C" w:rsidP="0077650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8º (</w:t>
      </w:r>
      <w:proofErr w:type="gramStart"/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Lunes</w:t>
      </w:r>
      <w:proofErr w:type="gramEnd"/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SEVILLA-CÓRDOBA (145 km)</w:t>
      </w:r>
    </w:p>
    <w:p w14:paraId="495A05FE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hacia la ciudad de Córdoba. Comenzaremos nuestra visita a pie desde la Puerta de </w:t>
      </w:r>
      <w:proofErr w:type="spellStart"/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Almodovar</w:t>
      </w:r>
      <w:proofErr w:type="spellEnd"/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para llegar al barrio </w:t>
      </w:r>
      <w:proofErr w:type="gramStart"/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Judío</w:t>
      </w:r>
      <w:proofErr w:type="gramEnd"/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continuar con la visita del interior de la famosa Mezquita/Catedral. Resto del tiempo libre. </w:t>
      </w:r>
      <w:r w:rsidRPr="0077650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Cena y alojamiento. </w:t>
      </w:r>
    </w:p>
    <w:p w14:paraId="1DA4AAA1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16FDFB3" w14:textId="752509D4" w:rsidR="0077650C" w:rsidRPr="0077650C" w:rsidRDefault="0077650C" w:rsidP="0077650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9º (</w:t>
      </w:r>
      <w:proofErr w:type="gramStart"/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Martes</w:t>
      </w:r>
      <w:proofErr w:type="gramEnd"/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CÓRDOBA-RONDA-COSTA DEL SOL (322 km)</w:t>
      </w:r>
    </w:p>
    <w:p w14:paraId="5BE59E8E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por la Ruta de los Pueblos Blancos hacia Ronda. Tiempo libre en esta bella población andaluza y continuación hacia la Costa del Sol.</w:t>
      </w:r>
      <w:r w:rsidRPr="0077650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 Cena y alojamiento</w:t>
      </w:r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1300A733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52CBC18" w14:textId="28F704E6" w:rsidR="0077650C" w:rsidRPr="0077650C" w:rsidRDefault="0077650C" w:rsidP="0077650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10º (</w:t>
      </w:r>
      <w:proofErr w:type="gramStart"/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Miércoles</w:t>
      </w:r>
      <w:proofErr w:type="gramEnd"/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COSTA DEL SOL-GRANADA* (180 km)</w:t>
      </w:r>
    </w:p>
    <w:p w14:paraId="5038DEB4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bordeando la Costa hacia Granada. Llegada y visita del impresionante conjunto monumental de La Alhambra y los hermosos jardines del Generalife. </w:t>
      </w:r>
      <w:r w:rsidRPr="0077650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alo­jamiento.</w:t>
      </w:r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Por la noche visita opcional a las cuevas del Sacromonte con ­espectáculo de zambra flamenca.</w:t>
      </w:r>
    </w:p>
    <w:p w14:paraId="30C46E24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AC2313E" w14:textId="77777777" w:rsidR="0077650C" w:rsidRPr="0077650C" w:rsidRDefault="0077650C" w:rsidP="0077650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11º (</w:t>
      </w:r>
      <w:proofErr w:type="gramStart"/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Jueves</w:t>
      </w:r>
      <w:proofErr w:type="gramEnd"/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GRANADA-TOLEDO-MADRID (446 km)</w:t>
      </w:r>
    </w:p>
    <w:p w14:paraId="06E81362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salida hacia la Imperial ciudad de Toledo, cuna de civilizaciones. </w:t>
      </w:r>
      <w:r w:rsidRPr="0077650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Almuerzo.</w:t>
      </w:r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Visita panorámica desde el Mirador del Valle y paseo a pie por el casco antiguo. Posteriormente continuación hacia </w:t>
      </w:r>
      <w:proofErr w:type="spellStart"/>
      <w:r w:rsidRPr="0077650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Madrid.</w:t>
      </w:r>
      <w:r w:rsidRPr="0077650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proofErr w:type="spellEnd"/>
      <w:r w:rsidRPr="0077650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.</w:t>
      </w:r>
    </w:p>
    <w:p w14:paraId="103C53D2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568621F" w14:textId="77777777" w:rsidR="0077650C" w:rsidRPr="0077650C" w:rsidRDefault="0077650C" w:rsidP="0077650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12º (</w:t>
      </w:r>
      <w:proofErr w:type="gramStart"/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Viernes</w:t>
      </w:r>
      <w:proofErr w:type="gramEnd"/>
      <w:r w:rsidRPr="0077650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MADRID </w:t>
      </w:r>
    </w:p>
    <w:p w14:paraId="4089405D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77650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 y fin de los servicios.</w:t>
      </w:r>
    </w:p>
    <w:p w14:paraId="6C77086C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D8B12DE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77650C">
        <w:rPr>
          <w:rFonts w:ascii="Router-Book" w:hAnsi="Router-Book" w:cs="Router-Book"/>
          <w:color w:val="D41217"/>
          <w:w w:val="80"/>
          <w:sz w:val="14"/>
          <w:szCs w:val="14"/>
        </w:rPr>
        <w:t>*</w:t>
      </w:r>
      <w:r w:rsidRPr="0077650C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77650C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77650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77650C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362AD682" w14:textId="77777777" w:rsidR="00957DB7" w:rsidRDefault="00957DB7" w:rsidP="0077650C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52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77650C">
      <w:pPr>
        <w:autoSpaceDE w:val="0"/>
        <w:autoSpaceDN w:val="0"/>
        <w:adjustRightInd w:val="0"/>
        <w:spacing w:line="252" w:lineRule="auto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04978C9C" w14:textId="77777777" w:rsidR="0077650C" w:rsidRDefault="0077650C" w:rsidP="0077650C">
      <w:pPr>
        <w:pStyle w:val="cabecerasalidasHoteles-Incluye"/>
        <w:spacing w:line="252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Lunes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el año)</w:t>
      </w:r>
    </w:p>
    <w:p w14:paraId="0E376E41" w14:textId="77777777" w:rsidR="00BD69F6" w:rsidRDefault="00BD69F6" w:rsidP="0077650C">
      <w:pPr>
        <w:tabs>
          <w:tab w:val="left" w:pos="1389"/>
        </w:tabs>
        <w:suppressAutoHyphens/>
        <w:autoSpaceDE w:val="0"/>
        <w:autoSpaceDN w:val="0"/>
        <w:adjustRightInd w:val="0"/>
        <w:spacing w:after="28" w:line="252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77650C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1BDF15E2" w14:textId="77777777" w:rsidR="0077650C" w:rsidRDefault="0077650C" w:rsidP="0077650C">
      <w:pPr>
        <w:pStyle w:val="incluyeHoteles-Incluye"/>
        <w:spacing w:after="0" w:line="252" w:lineRule="auto"/>
      </w:pPr>
      <w:r>
        <w:t>•</w:t>
      </w:r>
      <w:r>
        <w:tab/>
        <w:t>Traslado: llegada Madrid.</w:t>
      </w:r>
    </w:p>
    <w:p w14:paraId="585750D9" w14:textId="77777777" w:rsidR="0077650C" w:rsidRDefault="0077650C" w:rsidP="0077650C">
      <w:pPr>
        <w:pStyle w:val="incluyeHoteles-Incluye"/>
        <w:spacing w:after="0" w:line="252" w:lineRule="auto"/>
      </w:pPr>
      <w:r>
        <w:t>•</w:t>
      </w:r>
      <w:r>
        <w:tab/>
        <w:t>Autocar de lujo con WI-FI, gratuito.</w:t>
      </w:r>
    </w:p>
    <w:p w14:paraId="28C57531" w14:textId="77777777" w:rsidR="0077650C" w:rsidRDefault="0077650C" w:rsidP="0077650C">
      <w:pPr>
        <w:pStyle w:val="incluyeHoteles-Incluye"/>
        <w:spacing w:after="0" w:line="252" w:lineRule="auto"/>
      </w:pPr>
      <w:r>
        <w:t>•</w:t>
      </w:r>
      <w:r>
        <w:tab/>
        <w:t xml:space="preserve">Visita con guía local en Madrid, Lisboa, Sevilla, Córdoba, Granada y Toledo. </w:t>
      </w:r>
    </w:p>
    <w:p w14:paraId="3A2DA2E8" w14:textId="77777777" w:rsidR="0077650C" w:rsidRDefault="0077650C" w:rsidP="0077650C">
      <w:pPr>
        <w:pStyle w:val="incluyeHoteles-Incluye"/>
        <w:spacing w:after="0" w:line="252" w:lineRule="auto"/>
      </w:pPr>
      <w:r>
        <w:t>•</w:t>
      </w:r>
      <w:r>
        <w:tab/>
        <w:t>Guía acompañante.</w:t>
      </w:r>
    </w:p>
    <w:p w14:paraId="03CF6A6A" w14:textId="77777777" w:rsidR="0077650C" w:rsidRDefault="0077650C" w:rsidP="0077650C">
      <w:pPr>
        <w:pStyle w:val="incluyeHoteles-Incluye"/>
        <w:spacing w:after="0" w:line="252" w:lineRule="auto"/>
      </w:pPr>
      <w:r>
        <w:t>•</w:t>
      </w:r>
      <w:r>
        <w:tab/>
        <w:t>Desayuno buffet diario.</w:t>
      </w:r>
    </w:p>
    <w:p w14:paraId="4732069A" w14:textId="77777777" w:rsidR="0077650C" w:rsidRDefault="0077650C" w:rsidP="0077650C">
      <w:pPr>
        <w:pStyle w:val="incluyeHoteles-Incluye"/>
        <w:spacing w:after="0" w:line="252" w:lineRule="auto"/>
      </w:pPr>
      <w:r>
        <w:t>•</w:t>
      </w:r>
      <w:r>
        <w:tab/>
        <w:t>2 almuerzos y 4 cenas.</w:t>
      </w:r>
    </w:p>
    <w:p w14:paraId="65340E38" w14:textId="77777777" w:rsidR="0077650C" w:rsidRDefault="0077650C" w:rsidP="0077650C">
      <w:pPr>
        <w:pStyle w:val="incluyeHoteles-Incluye"/>
        <w:spacing w:after="0" w:line="252" w:lineRule="auto"/>
      </w:pPr>
      <w:r>
        <w:t>•</w:t>
      </w:r>
      <w:r>
        <w:tab/>
        <w:t>Seguro turístico.</w:t>
      </w:r>
    </w:p>
    <w:p w14:paraId="1912771A" w14:textId="77777777" w:rsidR="0077650C" w:rsidRDefault="0077650C" w:rsidP="0077650C">
      <w:pPr>
        <w:pStyle w:val="incluyeHoteles-Incluye"/>
        <w:spacing w:after="0" w:line="252" w:lineRule="auto"/>
      </w:pPr>
      <w:r>
        <w:t>•</w:t>
      </w:r>
      <w:r>
        <w:tab/>
        <w:t>Tasa Municipal en Lisboa.</w:t>
      </w:r>
    </w:p>
    <w:p w14:paraId="415E1842" w14:textId="77777777" w:rsidR="0021700A" w:rsidRDefault="0021700A" w:rsidP="0077650C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03F12106" w14:textId="77777777" w:rsidR="0077650C" w:rsidRPr="0077650C" w:rsidRDefault="0077650C" w:rsidP="0077650C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77650C">
        <w:rPr>
          <w:rFonts w:ascii="CoHeadline-Regular" w:hAnsi="CoHeadline-Regular" w:cs="CoHeadline-Regular"/>
          <w:color w:val="008D3F"/>
          <w:w w:val="90"/>
        </w:rPr>
        <w:lastRenderedPageBreak/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2183"/>
        <w:gridCol w:w="340"/>
      </w:tblGrid>
      <w:tr w:rsidR="0077650C" w:rsidRPr="0077650C" w14:paraId="5BCB1C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3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C9694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6"/>
                <w:szCs w:val="16"/>
              </w:rPr>
            </w:pPr>
            <w:r w:rsidRPr="0077650C">
              <w:rPr>
                <w:rFonts w:ascii="Router-Bold" w:hAnsi="Router-Bold" w:cs="Router-Bold"/>
                <w:b/>
                <w:bCs/>
                <w:color w:val="000000"/>
                <w:w w:val="90"/>
                <w:sz w:val="16"/>
                <w:szCs w:val="16"/>
              </w:rPr>
              <w:t>Ciudad</w:t>
            </w:r>
          </w:p>
        </w:tc>
        <w:tc>
          <w:tcPr>
            <w:tcW w:w="2183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99CD5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6"/>
                <w:szCs w:val="16"/>
              </w:rPr>
            </w:pPr>
            <w:r w:rsidRPr="0077650C">
              <w:rPr>
                <w:rFonts w:ascii="Router-Bold" w:hAnsi="Router-Bold" w:cs="Router-Bold"/>
                <w:b/>
                <w:bCs/>
                <w:color w:val="000000"/>
                <w:w w:val="90"/>
                <w:sz w:val="16"/>
                <w:szCs w:val="16"/>
              </w:rPr>
              <w:t>Hotel</w:t>
            </w:r>
          </w:p>
        </w:tc>
        <w:tc>
          <w:tcPr>
            <w:tcW w:w="34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274E4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6"/>
                <w:szCs w:val="16"/>
              </w:rPr>
            </w:pPr>
            <w:r w:rsidRPr="0077650C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6"/>
                <w:szCs w:val="16"/>
              </w:rPr>
              <w:t>Cat.</w:t>
            </w:r>
          </w:p>
        </w:tc>
      </w:tr>
      <w:tr w:rsidR="0077650C" w:rsidRPr="0077650C" w14:paraId="1CE6B4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80E7D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08BA2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7E7F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77650C" w:rsidRPr="0077650C" w14:paraId="318300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5E48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3D83C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B34BC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7650C" w:rsidRPr="0077650C" w14:paraId="00428F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FEC1C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1A8FE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CE24E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7650C" w:rsidRPr="0077650C" w14:paraId="57A96F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7C7B7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58363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E2EE2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7650C" w:rsidRPr="0077650C" w14:paraId="51380F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A3364FE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1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B6235D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77E61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7650C" w:rsidRPr="0077650C" w14:paraId="4D37B1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E41C7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1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E58A5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B7441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7650C" w:rsidRPr="0077650C" w14:paraId="55F52C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2133C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Cordoba</w:t>
            </w:r>
            <w:proofErr w:type="spellEnd"/>
          </w:p>
        </w:tc>
        <w:tc>
          <w:tcPr>
            <w:tcW w:w="21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8D6D7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Exe Ciudad de Córdoba 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6BB1E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7650C" w:rsidRPr="0077650C" w14:paraId="257F88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A7E47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1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B42F5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490AF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7650C" w:rsidRPr="0077650C" w14:paraId="39CF81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34BF1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1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521A3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82FD3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EBEE921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</w:pPr>
      <w:r w:rsidRPr="0077650C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 xml:space="preserve">Nota: </w:t>
      </w:r>
      <w:r w:rsidRPr="0077650C"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  <w:t>Las salidas del 27/Oct al 29/Dic, pernoctarán en el Hotel Sol Don Pablo (Torremolinos).</w:t>
      </w:r>
    </w:p>
    <w:p w14:paraId="3C6CC828" w14:textId="77777777" w:rsidR="0077650C" w:rsidRDefault="0077650C" w:rsidP="0077650C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BC7266B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77650C" w:rsidRPr="0077650C" w14:paraId="7C9695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9B4D5" w14:textId="77777777" w:rsidR="0077650C" w:rsidRPr="0077650C" w:rsidRDefault="0077650C" w:rsidP="0077650C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77650C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</w:t>
            </w:r>
            <w:proofErr w:type="gramStart"/>
            <w:r w:rsidRPr="0077650C">
              <w:rPr>
                <w:rFonts w:ascii="CoHeadline-Regular" w:hAnsi="CoHeadline-Regular" w:cs="CoHeadline-Regular"/>
                <w:color w:val="008D3F"/>
                <w:w w:val="90"/>
              </w:rPr>
              <w:t>por  persona</w:t>
            </w:r>
            <w:proofErr w:type="gramEnd"/>
            <w:r w:rsidRPr="0077650C">
              <w:rPr>
                <w:rFonts w:ascii="CoHeadline-Regular" w:hAnsi="CoHeadline-Regular" w:cs="CoHeadline-Regular"/>
                <w:color w:val="008D3F"/>
                <w:w w:val="90"/>
              </w:rPr>
              <w:t xml:space="preserve">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3B20AE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77650C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3A6169C2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77650C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C-3920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231A4F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77650C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4BB51294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77650C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C-39201</w:t>
            </w:r>
          </w:p>
        </w:tc>
      </w:tr>
      <w:tr w:rsidR="0077650C" w:rsidRPr="0077650C" w14:paraId="6069B8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18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C7284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1FD1C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7D5C4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09BB1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E01A6D3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rPr>
                <w:rFonts w:ascii="Router-Book" w:hAnsi="Router-Book"/>
              </w:rPr>
            </w:pPr>
          </w:p>
        </w:tc>
      </w:tr>
      <w:tr w:rsidR="0077650C" w:rsidRPr="0077650C" w14:paraId="3F53AC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C8BA46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9F00CB" w14:textId="77777777" w:rsidR="0077650C" w:rsidRPr="0077650C" w:rsidRDefault="0077650C" w:rsidP="007765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7650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1.940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3EE6521" w14:textId="77777777" w:rsidR="0077650C" w:rsidRPr="0077650C" w:rsidRDefault="0077650C" w:rsidP="007765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7650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AA86B8" w14:textId="77777777" w:rsidR="0077650C" w:rsidRPr="0077650C" w:rsidRDefault="0077650C" w:rsidP="007765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7650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2.195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FF119D" w14:textId="77777777" w:rsidR="0077650C" w:rsidRPr="0077650C" w:rsidRDefault="0077650C" w:rsidP="007765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7650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7650C" w:rsidRPr="0077650C" w14:paraId="7F30A3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1CA682" w14:textId="77777777" w:rsidR="0077650C" w:rsidRPr="0077650C" w:rsidRDefault="0077650C" w:rsidP="0077650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7765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7765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2C907C" w14:textId="77777777" w:rsidR="0077650C" w:rsidRPr="0077650C" w:rsidRDefault="0077650C" w:rsidP="007765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7650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EAFB4EC" w14:textId="77777777" w:rsidR="0077650C" w:rsidRPr="0077650C" w:rsidRDefault="0077650C" w:rsidP="007765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7650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BC8D56" w14:textId="77777777" w:rsidR="0077650C" w:rsidRPr="0077650C" w:rsidRDefault="0077650C" w:rsidP="007765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7650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1.015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D8700A6" w14:textId="77777777" w:rsidR="0077650C" w:rsidRPr="0077650C" w:rsidRDefault="0077650C" w:rsidP="007765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7650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7650C" w:rsidRPr="0077650C" w14:paraId="4B1516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EC96F3" w14:textId="77777777" w:rsidR="0077650C" w:rsidRPr="0077650C" w:rsidRDefault="0077650C" w:rsidP="0077650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7765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7765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679E9A" w14:textId="77777777" w:rsidR="0077650C" w:rsidRPr="0077650C" w:rsidRDefault="0077650C" w:rsidP="007765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7650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43C47E0" w14:textId="77777777" w:rsidR="0077650C" w:rsidRPr="0077650C" w:rsidRDefault="0077650C" w:rsidP="007765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7650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9E0C41" w14:textId="77777777" w:rsidR="0077650C" w:rsidRPr="0077650C" w:rsidRDefault="0077650C" w:rsidP="007765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7650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48F613" w14:textId="77777777" w:rsidR="0077650C" w:rsidRPr="0077650C" w:rsidRDefault="0077650C" w:rsidP="007765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7650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7650C" w:rsidRPr="0077650C" w14:paraId="3AE0C8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04D121" w14:textId="77777777" w:rsidR="0077650C" w:rsidRPr="0077650C" w:rsidRDefault="0077650C" w:rsidP="0077650C">
            <w:pPr>
              <w:suppressAutoHyphens/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7765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7765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7765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7765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7, 14 (S. Santa), </w:t>
            </w:r>
          </w:p>
          <w:p w14:paraId="6AD793F6" w14:textId="77777777" w:rsidR="0077650C" w:rsidRPr="0077650C" w:rsidRDefault="0077650C" w:rsidP="0077650C">
            <w:pPr>
              <w:suppressAutoHyphens/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 xml:space="preserve">Abril 28, </w:t>
            </w:r>
            <w:proofErr w:type="gramStart"/>
            <w:r w:rsidRPr="0077650C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>Mayo</w:t>
            </w:r>
            <w:proofErr w:type="gramEnd"/>
            <w:r w:rsidRPr="0077650C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 xml:space="preserve"> 5 (Feria) Competición </w:t>
            </w:r>
          </w:p>
          <w:p w14:paraId="6B542E51" w14:textId="77777777" w:rsidR="0077650C" w:rsidRPr="0077650C" w:rsidRDefault="0077650C" w:rsidP="0077650C">
            <w:pPr>
              <w:suppressAutoHyphens/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765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Deportiva (pendiente Abril/Mayo)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81C40D" w14:textId="77777777" w:rsidR="0077650C" w:rsidRPr="0077650C" w:rsidRDefault="0077650C" w:rsidP="007765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7650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84AEC7B" w14:textId="77777777" w:rsidR="0077650C" w:rsidRPr="0077650C" w:rsidRDefault="0077650C" w:rsidP="007765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7650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5F08A5" w14:textId="77777777" w:rsidR="0077650C" w:rsidRPr="0077650C" w:rsidRDefault="0077650C" w:rsidP="007765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7650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1DB733D" w14:textId="77777777" w:rsidR="0077650C" w:rsidRPr="0077650C" w:rsidRDefault="0077650C" w:rsidP="007765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7650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5C683D5E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6072F65" w14:textId="77777777" w:rsidR="0077650C" w:rsidRPr="0077650C" w:rsidRDefault="0077650C" w:rsidP="0077650C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77650C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77650C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77650C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7CB1ECE9" w14:textId="77777777" w:rsidR="0077650C" w:rsidRPr="0077650C" w:rsidRDefault="0077650C" w:rsidP="0077650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77650C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77650C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77650C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3641A157" w14:textId="77777777" w:rsidR="0077650C" w:rsidRPr="007D5E33" w:rsidRDefault="0077650C" w:rsidP="0077650C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77650C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7650C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77650C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77650C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77650C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character" w:customStyle="1" w:styleId="negritanota">
    <w:name w:val="negrita nota"/>
    <w:uiPriority w:val="99"/>
    <w:rsid w:val="0077650C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77650C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77650C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77650C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77650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77650C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77650C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77650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77650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77650C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77650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809</Words>
  <Characters>4453</Characters>
  <Application>Microsoft Office Word</Application>
  <DocSecurity>0</DocSecurity>
  <Lines>37</Lines>
  <Paragraphs>10</Paragraphs>
  <ScaleCrop>false</ScaleCrop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2024-07-18T14:01:00Z</dcterms:modified>
</cp:coreProperties>
</file>