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DD5593" w14:textId="77777777" w:rsidR="00F733F3" w:rsidRPr="00F733F3" w:rsidRDefault="00F733F3" w:rsidP="00F733F3">
      <w:pPr>
        <w:autoSpaceDE w:val="0"/>
        <w:autoSpaceDN w:val="0"/>
        <w:adjustRightInd w:val="0"/>
        <w:spacing w:line="223" w:lineRule="auto"/>
        <w:textAlignment w:val="center"/>
        <w:rPr>
          <w:rFonts w:ascii="CoHeadline-Regular" w:hAnsi="CoHeadline-Regular" w:cs="CoHeadline-Regular"/>
          <w:color w:val="254596"/>
          <w:spacing w:val="4"/>
          <w:sz w:val="44"/>
          <w:szCs w:val="44"/>
        </w:rPr>
      </w:pPr>
      <w:r w:rsidRPr="00F733F3">
        <w:rPr>
          <w:rFonts w:ascii="CoHeadline-Regular" w:hAnsi="CoHeadline-Regular" w:cs="CoHeadline-Regular"/>
          <w:color w:val="254596"/>
          <w:spacing w:val="4"/>
          <w:sz w:val="44"/>
          <w:szCs w:val="44"/>
        </w:rPr>
        <w:t>De Roma a Paris</w:t>
      </w:r>
    </w:p>
    <w:p w14:paraId="3B9A7D57" w14:textId="77777777" w:rsidR="00F733F3" w:rsidRDefault="00F733F3" w:rsidP="00F733F3">
      <w:pPr>
        <w:pStyle w:val="codigocabecera"/>
        <w:spacing w:line="223" w:lineRule="auto"/>
        <w:jc w:val="left"/>
      </w:pPr>
      <w:r>
        <w:t>C-31752</w:t>
      </w:r>
    </w:p>
    <w:p w14:paraId="48887611" w14:textId="705C8083" w:rsidR="00957DB7" w:rsidRDefault="00F733F3" w:rsidP="00F733F3">
      <w:pPr>
        <w:pStyle w:val="Ningnestilodeprrafo"/>
        <w:spacing w:line="22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0D59CE0" w14:textId="77777777" w:rsidR="00F733F3" w:rsidRDefault="008D5D52" w:rsidP="00F733F3">
      <w:pPr>
        <w:pStyle w:val="nochescabecera"/>
        <w:spacing w:line="223" w:lineRule="auto"/>
      </w:pPr>
      <w:r>
        <w:rPr>
          <w:rFonts w:ascii="Router-Bold" w:hAnsi="Router-Bold" w:cs="Router-Bold"/>
          <w:b/>
          <w:bCs/>
          <w:spacing w:val="-5"/>
        </w:rPr>
        <w:t xml:space="preserve">NOITES  </w:t>
      </w:r>
      <w:r w:rsidR="00F733F3">
        <w:t>Roma 3. Nice 1. Barcelona 1. Madri 2. Bordeaux 1. Orleans 1. Londres 3. Paris 3.</w:t>
      </w:r>
    </w:p>
    <w:p w14:paraId="72E4EF22" w14:textId="2DF01857" w:rsidR="008D5D52" w:rsidRDefault="008D5D52" w:rsidP="00F733F3">
      <w:pPr>
        <w:pStyle w:val="Ningnestilodeprrafo"/>
        <w:spacing w:line="223" w:lineRule="auto"/>
        <w:rPr>
          <w:rFonts w:ascii="CoHeadline-Bold" w:hAnsi="CoHeadline-Bold" w:cs="CoHeadline-Bold"/>
          <w:b/>
          <w:bCs/>
          <w:color w:val="F20700"/>
          <w:spacing w:val="2"/>
          <w:sz w:val="20"/>
          <w:szCs w:val="20"/>
        </w:rPr>
      </w:pPr>
    </w:p>
    <w:p w14:paraId="7AB848DA"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 xml:space="preserve">1º Dia (Quinta) BRASIL-ROMA </w:t>
      </w:r>
    </w:p>
    <w:p w14:paraId="0ACFBB33"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 xml:space="preserve">Saída em voo intercontinental com destino Roma. Noite a bordo. </w:t>
      </w:r>
    </w:p>
    <w:p w14:paraId="5E4D4B7F"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56563B46"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 xml:space="preserve">2º Dia (Sexta) ROMA </w:t>
      </w:r>
    </w:p>
    <w:p w14:paraId="452CDB19"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 xml:space="preserve">Chegada ao aeroporto de Roma Ciampino/Fuimicino. Assistência e traslado ao hotel. </w:t>
      </w:r>
      <w:r w:rsidRPr="00F733F3">
        <w:rPr>
          <w:rFonts w:ascii="Router-Bold" w:hAnsi="Router-Bold" w:cs="Router-Bold"/>
          <w:b/>
          <w:bCs/>
          <w:color w:val="000000"/>
          <w:w w:val="90"/>
          <w:sz w:val="16"/>
          <w:szCs w:val="16"/>
          <w:lang w:val="pt-PT"/>
        </w:rPr>
        <w:t>Hospedagem</w:t>
      </w:r>
      <w:r w:rsidRPr="00F733F3">
        <w:rPr>
          <w:rFonts w:ascii="Router-Book" w:hAnsi="Router-Book" w:cs="Router-Book"/>
          <w:color w:val="000000"/>
          <w:spacing w:val="1"/>
          <w:w w:val="90"/>
          <w:sz w:val="16"/>
          <w:szCs w:val="16"/>
          <w:lang w:val="pt-PT"/>
        </w:rPr>
        <w:t xml:space="preserve"> e resto do dia livre. </w:t>
      </w:r>
    </w:p>
    <w:p w14:paraId="64DE32C9"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3B4F27A8"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3º Dia (Sábado) ROMA</w:t>
      </w:r>
    </w:p>
    <w:p w14:paraId="66B11B51"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ld" w:hAnsi="Router-Bold" w:cs="Router-Bold"/>
          <w:b/>
          <w:bCs/>
          <w:color w:val="000000"/>
          <w:w w:val="90"/>
          <w:sz w:val="16"/>
          <w:szCs w:val="16"/>
          <w:lang w:val="pt-PT"/>
        </w:rPr>
        <w:t xml:space="preserve">Hospedagem e café da manhã. </w:t>
      </w:r>
      <w:r w:rsidRPr="00F733F3">
        <w:rPr>
          <w:rFonts w:ascii="Router-Book" w:hAnsi="Router-Book" w:cs="Router-Book"/>
          <w:color w:val="000000"/>
          <w:spacing w:val="1"/>
          <w:w w:val="90"/>
          <w:sz w:val="16"/>
          <w:szCs w:val="16"/>
          <w:lang w:val="pt-PT"/>
        </w:rPr>
        <w:t>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3371D09D"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305CD6E0"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4º Dia (Domingo) ROMA</w:t>
      </w:r>
    </w:p>
    <w:p w14:paraId="74AC1FEC"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ld" w:hAnsi="Router-Bold" w:cs="Router-Bold"/>
          <w:b/>
          <w:bCs/>
          <w:color w:val="000000"/>
          <w:w w:val="90"/>
          <w:sz w:val="16"/>
          <w:szCs w:val="16"/>
          <w:lang w:val="pt-PT"/>
        </w:rPr>
        <w:t>Hospedagem e café da manhã.</w:t>
      </w:r>
      <w:r w:rsidRPr="00F733F3">
        <w:rPr>
          <w:rFonts w:ascii="Router-Book" w:hAnsi="Router-Book" w:cs="Router-Book"/>
          <w:color w:val="000000"/>
          <w:spacing w:val="1"/>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0A5184B1"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745C399D"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5º Dia (Segunda) ROMA-PISA-NICE (710 km)</w:t>
      </w:r>
    </w:p>
    <w:p w14:paraId="111B2889"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ld" w:hAnsi="Router-Bold" w:cs="Router-Bold"/>
          <w:b/>
          <w:bCs/>
          <w:color w:val="000000"/>
          <w:w w:val="90"/>
          <w:sz w:val="16"/>
          <w:szCs w:val="16"/>
          <w:lang w:val="pt-PT"/>
        </w:rPr>
        <w:t xml:space="preserve">Café da manhã </w:t>
      </w:r>
      <w:r w:rsidRPr="00F733F3">
        <w:rPr>
          <w:rFonts w:ascii="Router-Book" w:hAnsi="Router-Book" w:cs="Router-Book"/>
          <w:color w:val="000000"/>
          <w:spacing w:val="1"/>
          <w:w w:val="90"/>
          <w:sz w:val="16"/>
          <w:szCs w:val="16"/>
          <w:lang w:val="pt-PT"/>
        </w:rPr>
        <w:t xml:space="preserve">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F733F3">
        <w:rPr>
          <w:rFonts w:ascii="Router-Bold" w:hAnsi="Router-Bold" w:cs="Router-Bold"/>
          <w:b/>
          <w:bCs/>
          <w:color w:val="000000"/>
          <w:w w:val="90"/>
          <w:sz w:val="16"/>
          <w:szCs w:val="16"/>
          <w:lang w:val="pt-PT"/>
        </w:rPr>
        <w:t xml:space="preserve">Hospedagem. </w:t>
      </w:r>
      <w:r w:rsidRPr="00F733F3">
        <w:rPr>
          <w:rFonts w:ascii="Router-Book" w:hAnsi="Router-Book" w:cs="Router-Book"/>
          <w:color w:val="000000"/>
          <w:spacing w:val="1"/>
          <w:w w:val="90"/>
          <w:sz w:val="16"/>
          <w:szCs w:val="16"/>
          <w:lang w:val="pt-PT"/>
        </w:rPr>
        <w:t>Possibilidade de participar de uma excursão opcional para conhecer o Principado de Mônaco visitando a parte histórica e a colina de Monte Carlo, onde se encontra seu famoso cassino.</w:t>
      </w:r>
    </w:p>
    <w:p w14:paraId="59EEC3D8"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37DC1886"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6º Dia (Terça) NICE-BARCELONA (665 km)</w:t>
      </w:r>
    </w:p>
    <w:p w14:paraId="11A5AB78"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ld" w:hAnsi="Router-Bold" w:cs="Router-Bold"/>
          <w:b/>
          <w:bCs/>
          <w:color w:val="000000"/>
          <w:spacing w:val="-1"/>
          <w:w w:val="90"/>
          <w:sz w:val="16"/>
          <w:szCs w:val="16"/>
          <w:lang w:val="pt-PT"/>
        </w:rPr>
        <w:t xml:space="preserve">Café da manhã. </w:t>
      </w:r>
      <w:r w:rsidRPr="00F733F3">
        <w:rPr>
          <w:rFonts w:ascii="Router-Book" w:hAnsi="Router-Book" w:cs="Router-Book"/>
          <w:color w:val="000000"/>
          <w:spacing w:val="-1"/>
          <w:w w:val="90"/>
          <w:sz w:val="16"/>
          <w:szCs w:val="16"/>
          <w:lang w:val="pt-PT"/>
        </w:rPr>
        <w:t xml:space="preserve">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F733F3">
        <w:rPr>
          <w:rFonts w:ascii="Router-Bold" w:hAnsi="Router-Bold" w:cs="Router-Bold"/>
          <w:b/>
          <w:bCs/>
          <w:color w:val="000000"/>
          <w:spacing w:val="-1"/>
          <w:w w:val="90"/>
          <w:sz w:val="16"/>
          <w:szCs w:val="16"/>
          <w:lang w:val="pt-PT"/>
        </w:rPr>
        <w:t>Hospedagem.</w:t>
      </w:r>
    </w:p>
    <w:p w14:paraId="1BAFC575"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6DCD1194" w14:textId="6776623F"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7º Dia (Quarta) BARCELONA-ZARAGOZA-MADRI (635 km)</w:t>
      </w:r>
    </w:p>
    <w:p w14:paraId="6F284AA2"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ld" w:hAnsi="Router-Bold" w:cs="Router-Bold"/>
          <w:b/>
          <w:bCs/>
          <w:color w:val="000000"/>
          <w:w w:val="90"/>
          <w:sz w:val="16"/>
          <w:szCs w:val="16"/>
          <w:lang w:val="pt-PT"/>
        </w:rPr>
        <w:t>Café da manhã.</w:t>
      </w:r>
      <w:r w:rsidRPr="00F733F3">
        <w:rPr>
          <w:rFonts w:ascii="Router-Book" w:hAnsi="Router-Book" w:cs="Router-Book"/>
          <w:color w:val="000000"/>
          <w:spacing w:val="1"/>
          <w:w w:val="90"/>
          <w:sz w:val="16"/>
          <w:szCs w:val="16"/>
          <w:lang w:val="pt-PT"/>
        </w:rPr>
        <w:t xml:space="preserve"> Saída para Zaragoza. Breve parada para conhecer a Basílica-Catedral de Nossa Senhora do Pilar, padroeira da Hispanidade. Prosseguiremos para Madri. </w:t>
      </w:r>
      <w:r w:rsidRPr="00F733F3">
        <w:rPr>
          <w:rFonts w:ascii="Router-Bold" w:hAnsi="Router-Bold" w:cs="Router-Bold"/>
          <w:b/>
          <w:bCs/>
          <w:color w:val="000000"/>
          <w:w w:val="90"/>
          <w:sz w:val="16"/>
          <w:szCs w:val="16"/>
          <w:lang w:val="pt-PT"/>
        </w:rPr>
        <w:t>Hospedagem.</w:t>
      </w:r>
    </w:p>
    <w:p w14:paraId="77C40A08"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36C1C560"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8º Dia (Quinta) MADRI</w:t>
      </w:r>
    </w:p>
    <w:p w14:paraId="42BDC014"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ld" w:hAnsi="Router-Bold" w:cs="Router-Bold"/>
          <w:b/>
          <w:bCs/>
          <w:color w:val="000000"/>
          <w:w w:val="90"/>
          <w:sz w:val="16"/>
          <w:szCs w:val="16"/>
          <w:lang w:val="pt-PT"/>
        </w:rPr>
        <w:t xml:space="preserve">Hospedagem e café da manhã. </w:t>
      </w:r>
      <w:r w:rsidRPr="00F733F3">
        <w:rPr>
          <w:rFonts w:ascii="Router-Book" w:hAnsi="Router-Book" w:cs="Router-Book"/>
          <w:color w:val="000000"/>
          <w:spacing w:val="1"/>
          <w:w w:val="90"/>
          <w:sz w:val="16"/>
          <w:szCs w:val="16"/>
          <w:lang w:val="pt-PT"/>
        </w:rPr>
        <w:t>Na parte da manhã, visita panorâmica pela cidade com um amplo percurso que passa pelas avenidas, praças e edifícios mais importantes. Resto do dia livre para compras ou atividades pessoais. Recomendamos uma excursão opcional à monumental cidade de Toledo.</w:t>
      </w:r>
    </w:p>
    <w:p w14:paraId="047E8EB2"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0634E476"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9º Dia (Sexta) MADRI-BORDEAUX (693 km)</w:t>
      </w:r>
    </w:p>
    <w:p w14:paraId="362D3346"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ld" w:hAnsi="Router-Bold" w:cs="Router-Bold"/>
          <w:b/>
          <w:bCs/>
          <w:color w:val="000000"/>
          <w:w w:val="90"/>
          <w:sz w:val="16"/>
          <w:szCs w:val="16"/>
          <w:lang w:val="pt-PT"/>
        </w:rPr>
        <w:t>Café da manhã</w:t>
      </w:r>
      <w:r w:rsidRPr="00F733F3">
        <w:rPr>
          <w:rFonts w:ascii="Router-Book" w:hAnsi="Router-Book" w:cs="Router-Book"/>
          <w:color w:val="000000"/>
          <w:spacing w:val="1"/>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 </w:t>
      </w:r>
      <w:r w:rsidRPr="00F733F3">
        <w:rPr>
          <w:rFonts w:ascii="Router-Bold" w:hAnsi="Router-Bold" w:cs="Router-Bold"/>
          <w:b/>
          <w:bCs/>
          <w:color w:val="000000"/>
          <w:w w:val="90"/>
          <w:sz w:val="16"/>
          <w:szCs w:val="16"/>
          <w:lang w:val="pt-PT"/>
        </w:rPr>
        <w:t>Hospedagem.</w:t>
      </w:r>
    </w:p>
    <w:p w14:paraId="7F14C4F0"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5AD43A73"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10º Dia (Sábado) BORDEAUX-VALE DO LOIRE-ORLEANS (450 km)</w:t>
      </w:r>
    </w:p>
    <w:p w14:paraId="1AD33302"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ld" w:hAnsi="Router-Bold" w:cs="Router-Bold"/>
          <w:b/>
          <w:bCs/>
          <w:color w:val="000000"/>
          <w:spacing w:val="-1"/>
          <w:w w:val="90"/>
          <w:sz w:val="16"/>
          <w:szCs w:val="16"/>
          <w:lang w:val="pt-PT"/>
        </w:rPr>
        <w:t xml:space="preserve">Café da manhã. </w:t>
      </w:r>
      <w:r w:rsidRPr="00F733F3">
        <w:rPr>
          <w:rFonts w:ascii="Router-Book" w:hAnsi="Router-Book" w:cs="Router-Book"/>
          <w:color w:val="000000"/>
          <w:spacing w:val="-1"/>
          <w:w w:val="90"/>
          <w:sz w:val="16"/>
          <w:szCs w:val="16"/>
          <w:lang w:val="pt-PT"/>
        </w:rPr>
        <w:t xml:space="preserve">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 </w:t>
      </w:r>
      <w:r w:rsidRPr="00F733F3">
        <w:rPr>
          <w:rFonts w:ascii="Router-Bold" w:hAnsi="Router-Bold" w:cs="Router-Bold"/>
          <w:b/>
          <w:bCs/>
          <w:color w:val="000000"/>
          <w:spacing w:val="-1"/>
          <w:w w:val="90"/>
          <w:sz w:val="16"/>
          <w:szCs w:val="16"/>
          <w:lang w:val="pt-PT"/>
        </w:rPr>
        <w:t>Hospedagem.</w:t>
      </w:r>
    </w:p>
    <w:p w14:paraId="3358966A"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688F2D4F"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11º Dia (Domingo) ORLEANS-CALAIS-DOVER-LONDRES (572 km)</w:t>
      </w:r>
    </w:p>
    <w:p w14:paraId="57CA1081"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ld" w:hAnsi="Router-Bold" w:cs="Router-Bold"/>
          <w:b/>
          <w:bCs/>
          <w:color w:val="000000"/>
          <w:w w:val="90"/>
          <w:sz w:val="16"/>
          <w:szCs w:val="16"/>
          <w:lang w:val="pt-PT"/>
        </w:rPr>
        <w:t>Café da manhã.</w:t>
      </w:r>
      <w:r w:rsidRPr="00F733F3">
        <w:rPr>
          <w:rFonts w:ascii="Router-Book" w:hAnsi="Router-Book" w:cs="Router-Book"/>
          <w:color w:val="000000"/>
          <w:spacing w:val="1"/>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F733F3">
        <w:rPr>
          <w:rFonts w:ascii="Router-Bold" w:hAnsi="Router-Bold" w:cs="Router-Bold"/>
          <w:b/>
          <w:bCs/>
          <w:color w:val="000000"/>
          <w:w w:val="90"/>
          <w:sz w:val="16"/>
          <w:szCs w:val="16"/>
          <w:lang w:val="pt-PT"/>
        </w:rPr>
        <w:t>Hospedagem.</w:t>
      </w:r>
    </w:p>
    <w:p w14:paraId="7DE818C6"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4C0B640F"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12º Dia (Segunda) LONDRES</w:t>
      </w:r>
    </w:p>
    <w:p w14:paraId="6C0A5E26"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2"/>
          <w:w w:val="90"/>
          <w:sz w:val="16"/>
          <w:szCs w:val="16"/>
          <w:lang w:val="pt-PT"/>
        </w:rPr>
      </w:pPr>
      <w:r w:rsidRPr="00F733F3">
        <w:rPr>
          <w:rFonts w:ascii="Router-Bold" w:hAnsi="Router-Bold" w:cs="Router-Bold"/>
          <w:b/>
          <w:bCs/>
          <w:color w:val="000000"/>
          <w:w w:val="90"/>
          <w:sz w:val="16"/>
          <w:szCs w:val="16"/>
          <w:lang w:val="pt-PT"/>
        </w:rPr>
        <w:t>Hospedagem e café da manhã.</w:t>
      </w:r>
      <w:r w:rsidRPr="00F733F3">
        <w:rPr>
          <w:rFonts w:ascii="Router-Book" w:hAnsi="Router-Book" w:cs="Router-Book"/>
          <w:color w:val="000000"/>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64CADBAD"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555A700F"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13º Dia (Terça) LONDRES</w:t>
      </w:r>
    </w:p>
    <w:p w14:paraId="0989E517"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ld" w:hAnsi="Router-Bold" w:cs="Router-Bold"/>
          <w:b/>
          <w:bCs/>
          <w:color w:val="000000"/>
          <w:w w:val="90"/>
          <w:sz w:val="16"/>
          <w:szCs w:val="16"/>
          <w:lang w:val="pt-PT"/>
        </w:rPr>
        <w:t>Hospedagem e café da manhã.</w:t>
      </w:r>
      <w:r w:rsidRPr="00F733F3">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0A265D94"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7CE0AF68"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14º Dia (Quarta) LONDRES-DOVER-CALAIS-PARIS (405 km)</w:t>
      </w:r>
    </w:p>
    <w:p w14:paraId="52B63545"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ld" w:hAnsi="Router-Bold" w:cs="Router-Bold"/>
          <w:b/>
          <w:bCs/>
          <w:color w:val="000000"/>
          <w:w w:val="90"/>
          <w:sz w:val="16"/>
          <w:szCs w:val="16"/>
          <w:lang w:val="pt-PT"/>
        </w:rPr>
        <w:t>Café da manhã</w:t>
      </w:r>
      <w:r w:rsidRPr="00F733F3">
        <w:rPr>
          <w:rFonts w:ascii="Router-Book" w:hAnsi="Router-Book" w:cs="Router-Book"/>
          <w:color w:val="000000"/>
          <w:spacing w:val="1"/>
          <w:w w:val="90"/>
          <w:sz w:val="16"/>
          <w:szCs w:val="16"/>
          <w:lang w:val="pt-PT"/>
        </w:rPr>
        <w:t xml:space="preserve"> e saída para Dover, onde você vai  embarcar no ferry para atravessar o Canal da Mancha. Já em território francês, seguiremos em nosso ônibus até Paris. </w:t>
      </w:r>
      <w:r w:rsidRPr="00F733F3">
        <w:rPr>
          <w:rFonts w:ascii="Router-Bold" w:hAnsi="Router-Bold" w:cs="Router-Bold"/>
          <w:b/>
          <w:bCs/>
          <w:color w:val="000000"/>
          <w:w w:val="90"/>
          <w:sz w:val="16"/>
          <w:szCs w:val="16"/>
          <w:lang w:val="pt-PT"/>
        </w:rPr>
        <w:t>Hospedagem.</w:t>
      </w:r>
      <w:r w:rsidRPr="00F733F3">
        <w:rPr>
          <w:rFonts w:ascii="Router-Book" w:hAnsi="Router-Book" w:cs="Router-Book"/>
          <w:color w:val="000000"/>
          <w:spacing w:val="1"/>
          <w:w w:val="90"/>
          <w:sz w:val="16"/>
          <w:szCs w:val="16"/>
          <w:lang w:val="pt-PT"/>
        </w:rPr>
        <w:t xml:space="preserve"> Possibilidade de fazer a visita opcional “Paris Iluminada” e um cruzeiro ao longo do Sena.</w:t>
      </w:r>
    </w:p>
    <w:p w14:paraId="33268816"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683F7CAC"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 xml:space="preserve">15º Dia (Quinta) PARIS </w:t>
      </w:r>
    </w:p>
    <w:p w14:paraId="669EB3AA"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ld" w:hAnsi="Router-Bold" w:cs="Router-Bold"/>
          <w:b/>
          <w:bCs/>
          <w:color w:val="000000"/>
          <w:w w:val="90"/>
          <w:sz w:val="16"/>
          <w:szCs w:val="16"/>
          <w:lang w:val="pt-PT"/>
        </w:rPr>
        <w:t>Hospedagem e café da manhã.</w:t>
      </w:r>
      <w:r w:rsidRPr="00F733F3">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715F7126"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7584AA53"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 xml:space="preserve">16º Dia (Sexta) PARIS </w:t>
      </w:r>
    </w:p>
    <w:p w14:paraId="7D87252A"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w w:val="90"/>
          <w:sz w:val="16"/>
          <w:szCs w:val="16"/>
          <w:lang w:val="pt-PT"/>
        </w:rPr>
      </w:pPr>
      <w:r w:rsidRPr="00F733F3">
        <w:rPr>
          <w:rFonts w:ascii="Router-Bold" w:hAnsi="Router-Bold" w:cs="Router-Bold"/>
          <w:b/>
          <w:bCs/>
          <w:color w:val="000000"/>
          <w:spacing w:val="-1"/>
          <w:w w:val="90"/>
          <w:sz w:val="16"/>
          <w:szCs w:val="16"/>
          <w:lang w:val="pt-PT"/>
        </w:rPr>
        <w:t>Hospedagem e café da manhã.</w:t>
      </w:r>
      <w:r w:rsidRPr="00F733F3">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44A9B591"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3DA75883" w14:textId="77777777" w:rsidR="00F733F3" w:rsidRPr="00F733F3" w:rsidRDefault="00F733F3" w:rsidP="00F733F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733F3">
        <w:rPr>
          <w:rFonts w:ascii="Router-Bold" w:hAnsi="Router-Bold" w:cs="Router-Bold"/>
          <w:b/>
          <w:bCs/>
          <w:color w:val="D41217"/>
          <w:w w:val="90"/>
          <w:sz w:val="16"/>
          <w:szCs w:val="16"/>
        </w:rPr>
        <w:t xml:space="preserve">17º Dia (Sábado) PARIS </w:t>
      </w:r>
    </w:p>
    <w:p w14:paraId="57FB7573" w14:textId="77777777" w:rsidR="00F733F3" w:rsidRPr="00F733F3" w:rsidRDefault="00F733F3" w:rsidP="00F733F3">
      <w:pPr>
        <w:autoSpaceDE w:val="0"/>
        <w:autoSpaceDN w:val="0"/>
        <w:adjustRightInd w:val="0"/>
        <w:spacing w:line="223" w:lineRule="auto"/>
        <w:jc w:val="both"/>
        <w:textAlignment w:val="center"/>
        <w:rPr>
          <w:rFonts w:ascii="Router-Bold" w:hAnsi="Router-Bold" w:cs="Router-Bold"/>
          <w:b/>
          <w:bCs/>
          <w:color w:val="000000"/>
          <w:w w:val="90"/>
          <w:sz w:val="16"/>
          <w:szCs w:val="16"/>
          <w:lang w:val="pt-PT"/>
        </w:rPr>
      </w:pPr>
      <w:r w:rsidRPr="00F733F3">
        <w:rPr>
          <w:rFonts w:ascii="Router-Bold" w:hAnsi="Router-Bold" w:cs="Router-Bold"/>
          <w:b/>
          <w:bCs/>
          <w:color w:val="000000"/>
          <w:w w:val="90"/>
          <w:sz w:val="16"/>
          <w:szCs w:val="16"/>
          <w:lang w:val="pt-PT"/>
        </w:rPr>
        <w:t>Café da manhã e fim de nossos serviços.</w:t>
      </w:r>
    </w:p>
    <w:p w14:paraId="362AD682" w14:textId="77777777" w:rsidR="00957DB7" w:rsidRPr="00F733F3" w:rsidRDefault="00957DB7" w:rsidP="00F733F3">
      <w:pPr>
        <w:widowControl w:val="0"/>
        <w:tabs>
          <w:tab w:val="right" w:leader="dot" w:pos="2740"/>
        </w:tabs>
        <w:autoSpaceDE w:val="0"/>
        <w:autoSpaceDN w:val="0"/>
        <w:adjustRightInd w:val="0"/>
        <w:spacing w:line="223" w:lineRule="auto"/>
        <w:textAlignment w:val="center"/>
        <w:rPr>
          <w:rFonts w:ascii="New Era Casual" w:hAnsi="New Era Casual" w:cs="New Era Casual"/>
          <w:color w:val="F20700"/>
          <w:spacing w:val="3"/>
          <w:sz w:val="26"/>
          <w:szCs w:val="26"/>
          <w:lang w:val="pt-PT"/>
        </w:rPr>
      </w:pPr>
    </w:p>
    <w:p w14:paraId="303BC095" w14:textId="77777777" w:rsidR="00F733F3" w:rsidRPr="00F733F3" w:rsidRDefault="008D5D52" w:rsidP="00F733F3">
      <w:pPr>
        <w:pStyle w:val="cabecerahotelespreciosHoteles-Incluye"/>
        <w:spacing w:after="0" w:line="223" w:lineRule="auto"/>
        <w:rPr>
          <w:color w:val="254596"/>
        </w:rPr>
      </w:pPr>
      <w:r w:rsidRPr="008D5D52">
        <w:rPr>
          <w:color w:val="0A38FF"/>
        </w:rPr>
        <w:lastRenderedPageBreak/>
        <w:t>Datas de saída garantidas:</w:t>
      </w:r>
      <w:r w:rsidR="00F733F3">
        <w:rPr>
          <w:color w:val="0A38FF"/>
        </w:rPr>
        <w:t xml:space="preserve"> </w:t>
      </w:r>
      <w:r w:rsidR="00F733F3" w:rsidRPr="00F733F3">
        <w:rPr>
          <w:color w:val="254596"/>
        </w:rPr>
        <w:t>Quintas-feiras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733F3" w:rsidRPr="00F733F3" w14:paraId="75ECBE8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57E114"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62C203"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9CFC6"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49ADF"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642D6"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F062C"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r>
      <w:tr w:rsidR="00F733F3" w:rsidRPr="00F733F3" w14:paraId="7746594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56BE4E"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CF67B7"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AA5DA"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99C3F"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C06FB"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4D32E"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r>
      <w:tr w:rsidR="00F733F3" w:rsidRPr="00F733F3" w14:paraId="21823DA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DB391A"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2A8B83"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6FE19"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EF94C"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EA7E2"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B69AF"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29</w:t>
            </w:r>
          </w:p>
        </w:tc>
      </w:tr>
      <w:tr w:rsidR="00F733F3" w:rsidRPr="00F733F3" w14:paraId="7E50CCB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844321"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100E73"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713DE"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1E711"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A5297"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F3569"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r>
      <w:tr w:rsidR="00F733F3" w:rsidRPr="00F733F3" w14:paraId="5B5C8EE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CA84EF"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5AB9CB"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F733F3">
              <w:rPr>
                <w:rFonts w:ascii="Router-Medium" w:hAnsi="Router-Medium" w:cs="Router-Medium"/>
                <w:color w:val="008136"/>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642B1"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F733F3">
              <w:rPr>
                <w:rFonts w:ascii="Router-Medium" w:hAnsi="Router-Medium" w:cs="Router-Medium"/>
                <w:color w:val="008136"/>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93EA5"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F733F3">
              <w:rPr>
                <w:rFonts w:ascii="Router-Medium" w:hAnsi="Router-Medium" w:cs="Router-Medium"/>
                <w:color w:val="008136"/>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50698"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F733F3">
              <w:rPr>
                <w:rFonts w:ascii="Router-Medium" w:hAnsi="Router-Medium" w:cs="Router-Medium"/>
                <w:color w:val="008136"/>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B006F"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F733F3">
              <w:rPr>
                <w:rFonts w:ascii="Router-Medium" w:hAnsi="Router-Medium" w:cs="Router-Medium"/>
                <w:color w:val="008136"/>
                <w:spacing w:val="1"/>
                <w:w w:val="90"/>
                <w:sz w:val="16"/>
                <w:szCs w:val="16"/>
                <w:lang w:val="pt-PT"/>
              </w:rPr>
              <w:t>31</w:t>
            </w:r>
          </w:p>
        </w:tc>
      </w:tr>
      <w:tr w:rsidR="00F733F3" w:rsidRPr="00F733F3" w14:paraId="7F2631A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E2C89A"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367483"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F733F3">
              <w:rPr>
                <w:rFonts w:ascii="Router-Medium" w:hAnsi="Router-Medium" w:cs="Router-Medium"/>
                <w:color w:val="008136"/>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0CB1C"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F733F3">
              <w:rPr>
                <w:rFonts w:ascii="Router-Medium" w:hAnsi="Router-Medium" w:cs="Router-Medium"/>
                <w:color w:val="008136"/>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CE53C"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31680"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2EEF6"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r>
      <w:tr w:rsidR="00F733F3" w:rsidRPr="00F733F3" w14:paraId="432C127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4AB44B"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F3941D"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5E18C"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A767F"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0E0A4"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6F32E"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r>
      <w:tr w:rsidR="00F733F3" w:rsidRPr="00F733F3" w14:paraId="2A91BDA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CC2DA7"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0026C7"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C623A"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14547"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B9886"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71D73"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30</w:t>
            </w:r>
          </w:p>
        </w:tc>
      </w:tr>
      <w:tr w:rsidR="00F733F3" w:rsidRPr="00F733F3" w14:paraId="434358B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24EF9B"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08DB8A"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AE285"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0FAA9"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CDFEA"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6E887"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r>
      <w:tr w:rsidR="00F733F3" w:rsidRPr="00F733F3" w14:paraId="5FB2B64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AE2305"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822A70"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310A9"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2F48A"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C4778"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EB1AA"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r>
      <w:tr w:rsidR="00F733F3" w:rsidRPr="00F733F3" w14:paraId="5D58C7B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0699E0"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4A2468"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37131"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A1C3F"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A869C"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AF3D2"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r>
      <w:tr w:rsidR="00F733F3" w:rsidRPr="00F733F3" w14:paraId="0E20D27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F3484C"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294CA5"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E4942"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D315B"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B5BBB"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AEF72"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29</w:t>
            </w:r>
          </w:p>
        </w:tc>
      </w:tr>
      <w:tr w:rsidR="00F733F3" w:rsidRPr="00F733F3" w14:paraId="7863B32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35ED6E"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E24729"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0E490"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D14AB"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ED258"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834F1"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r>
      <w:tr w:rsidR="00F733F3" w:rsidRPr="00F733F3" w14:paraId="15598FD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DCC273"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1C832D"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1478A" w14:textId="77777777" w:rsidR="00F733F3" w:rsidRPr="00F733F3" w:rsidRDefault="00F733F3" w:rsidP="00F733F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F733F3">
              <w:rPr>
                <w:rFonts w:ascii="Router-Medium" w:hAnsi="Router-Medium" w:cs="Router-Medium"/>
                <w:color w:val="009EE3"/>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24C15"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D7807" w14:textId="77777777" w:rsidR="00F733F3" w:rsidRPr="00F733F3" w:rsidRDefault="00F733F3" w:rsidP="00F733F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F733F3">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27971" w14:textId="77777777" w:rsidR="00F733F3" w:rsidRPr="00F733F3" w:rsidRDefault="00F733F3" w:rsidP="00F733F3">
            <w:pPr>
              <w:autoSpaceDE w:val="0"/>
              <w:autoSpaceDN w:val="0"/>
              <w:adjustRightInd w:val="0"/>
              <w:spacing w:line="223" w:lineRule="auto"/>
              <w:rPr>
                <w:rFonts w:ascii="CoHeadline-Regular" w:hAnsi="CoHeadline-Regular"/>
                <w:sz w:val="16"/>
                <w:szCs w:val="16"/>
              </w:rPr>
            </w:pPr>
          </w:p>
        </w:tc>
      </w:tr>
    </w:tbl>
    <w:p w14:paraId="27EED50A"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52197965" w14:textId="5F5C8400" w:rsidR="001F5A7F" w:rsidRPr="001F5A7F" w:rsidRDefault="001F5A7F" w:rsidP="00F733F3">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008D5D52" w:rsidRPr="008D5D52">
        <w:rPr>
          <w:rFonts w:ascii="CoHeadline-Regular" w:hAnsi="CoHeadline-Regular" w:cs="CoHeadline-Regular"/>
          <w:color w:val="0A38FF"/>
          <w:w w:val="90"/>
        </w:rPr>
        <w:t>Incluindo</w:t>
      </w:r>
    </w:p>
    <w:p w14:paraId="47889850" w14:textId="77777777" w:rsidR="00F733F3" w:rsidRDefault="00F733F3" w:rsidP="00F733F3">
      <w:pPr>
        <w:pStyle w:val="incluyeHoteles-Incluye"/>
        <w:spacing w:after="0" w:line="223" w:lineRule="auto"/>
      </w:pPr>
      <w:r>
        <w:t>•</w:t>
      </w:r>
      <w:r>
        <w:tab/>
        <w:t>Traslado: Chegada Roma.</w:t>
      </w:r>
    </w:p>
    <w:p w14:paraId="5E480562" w14:textId="77777777" w:rsidR="00F733F3" w:rsidRDefault="00F733F3" w:rsidP="00F733F3">
      <w:pPr>
        <w:pStyle w:val="incluyeHoteles-Incluye"/>
        <w:spacing w:after="0" w:line="223" w:lineRule="auto"/>
      </w:pPr>
      <w:r>
        <w:t>•</w:t>
      </w:r>
      <w:r>
        <w:tab/>
        <w:t>Ônibus de luxo com WI-FI gratuito.</w:t>
      </w:r>
    </w:p>
    <w:p w14:paraId="0C037605" w14:textId="77777777" w:rsidR="00F733F3" w:rsidRDefault="00F733F3" w:rsidP="00F733F3">
      <w:pPr>
        <w:pStyle w:val="incluyeHoteles-Incluye"/>
        <w:spacing w:after="0" w:line="223" w:lineRule="auto"/>
      </w:pPr>
      <w:r>
        <w:t>•</w:t>
      </w:r>
      <w:r>
        <w:tab/>
        <w:t>Guia acompanhante.</w:t>
      </w:r>
    </w:p>
    <w:p w14:paraId="7BD34321" w14:textId="77777777" w:rsidR="00F733F3" w:rsidRDefault="00F733F3" w:rsidP="00F733F3">
      <w:pPr>
        <w:pStyle w:val="incluyeHoteles-Incluye"/>
        <w:spacing w:after="0" w:line="223" w:lineRule="auto"/>
      </w:pPr>
      <w:r>
        <w:t>•</w:t>
      </w:r>
      <w:r>
        <w:tab/>
        <w:t>Visita com guia local em Roma, Madri, Londres e Paris.</w:t>
      </w:r>
    </w:p>
    <w:p w14:paraId="72C3345C" w14:textId="77777777" w:rsidR="00F733F3" w:rsidRDefault="00F733F3" w:rsidP="00F733F3">
      <w:pPr>
        <w:pStyle w:val="incluyeHoteles-Incluye"/>
        <w:spacing w:after="0" w:line="223" w:lineRule="auto"/>
      </w:pPr>
      <w:r>
        <w:t>•</w:t>
      </w:r>
      <w:r>
        <w:tab/>
        <w:t xml:space="preserve">Café da manhã buffet. </w:t>
      </w:r>
    </w:p>
    <w:p w14:paraId="45BC9280" w14:textId="77777777" w:rsidR="00F733F3" w:rsidRDefault="00F733F3" w:rsidP="00F733F3">
      <w:pPr>
        <w:pStyle w:val="incluyeHoteles-Incluye"/>
        <w:spacing w:after="0" w:line="223" w:lineRule="auto"/>
      </w:pPr>
      <w:r>
        <w:t>•</w:t>
      </w:r>
      <w:r>
        <w:tab/>
        <w:t>Seguro turístico.</w:t>
      </w:r>
    </w:p>
    <w:p w14:paraId="6E4D13AF" w14:textId="77777777" w:rsidR="00F733F3" w:rsidRDefault="00F733F3" w:rsidP="00F733F3">
      <w:pPr>
        <w:pStyle w:val="incluyeHoteles-Incluye"/>
        <w:spacing w:after="0" w:line="223" w:lineRule="auto"/>
      </w:pPr>
      <w:r>
        <w:t>•</w:t>
      </w:r>
      <w:r>
        <w:tab/>
        <w:t>Nécessaire com amenidades.</w:t>
      </w:r>
    </w:p>
    <w:p w14:paraId="1DF922F4" w14:textId="77777777" w:rsidR="00F733F3" w:rsidRDefault="00F733F3" w:rsidP="00F733F3">
      <w:pPr>
        <w:pStyle w:val="incluyeHoteles-Incluye"/>
        <w:spacing w:after="0" w:line="223" w:lineRule="auto"/>
      </w:pPr>
      <w:r>
        <w:t>•</w:t>
      </w:r>
      <w:r>
        <w:tab/>
        <w:t>Taxas Municipais em Roma, França e Barcelona.</w:t>
      </w:r>
    </w:p>
    <w:p w14:paraId="415E1842" w14:textId="77777777" w:rsidR="0021700A" w:rsidRDefault="0021700A" w:rsidP="00F733F3">
      <w:pPr>
        <w:widowControl w:val="0"/>
        <w:suppressAutoHyphens/>
        <w:autoSpaceDE w:val="0"/>
        <w:autoSpaceDN w:val="0"/>
        <w:adjustRightInd w:val="0"/>
        <w:spacing w:line="223" w:lineRule="auto"/>
        <w:textAlignment w:val="center"/>
        <w:rPr>
          <w:rFonts w:ascii="Colaborate-Bold" w:hAnsi="Colaborate-Bold" w:cs="Colaborate-Bold"/>
          <w:color w:val="E50000"/>
          <w:w w:val="85"/>
          <w:sz w:val="18"/>
          <w:szCs w:val="18"/>
          <w:lang w:val="pt-PT"/>
        </w:rPr>
      </w:pPr>
    </w:p>
    <w:p w14:paraId="6D2ACEE6" w14:textId="77777777" w:rsidR="00F733F3" w:rsidRPr="00F733F3" w:rsidRDefault="00F733F3" w:rsidP="00F733F3">
      <w:pPr>
        <w:tabs>
          <w:tab w:val="left" w:pos="1389"/>
        </w:tabs>
        <w:suppressAutoHyphens/>
        <w:autoSpaceDE w:val="0"/>
        <w:autoSpaceDN w:val="0"/>
        <w:adjustRightInd w:val="0"/>
        <w:spacing w:line="223" w:lineRule="auto"/>
        <w:textAlignment w:val="center"/>
        <w:rPr>
          <w:rFonts w:ascii="CoHeadline-Regular" w:hAnsi="CoHeadline-Regular" w:cs="CoHeadline-Regular"/>
          <w:color w:val="254596"/>
          <w:w w:val="90"/>
        </w:rPr>
      </w:pPr>
      <w:r w:rsidRPr="00F733F3">
        <w:rPr>
          <w:rFonts w:ascii="CoHeadline-Regular" w:hAnsi="CoHeadline-Regular" w:cs="CoHeadline-Regular"/>
          <w:color w:val="254596"/>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603FDD" w:rsidRPr="00603FDD" w14:paraId="79084A2D"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AD37960" w14:textId="77777777" w:rsidR="00603FDD" w:rsidRPr="00603FDD" w:rsidRDefault="00603FDD" w:rsidP="00603FDD">
            <w:pPr>
              <w:autoSpaceDE w:val="0"/>
              <w:autoSpaceDN w:val="0"/>
              <w:adjustRightInd w:val="0"/>
              <w:spacing w:line="180" w:lineRule="atLeast"/>
              <w:textAlignment w:val="center"/>
              <w:rPr>
                <w:rFonts w:ascii="Router-Bold" w:hAnsi="Router-Bold" w:cs="Router-Bold"/>
                <w:b/>
                <w:bCs/>
                <w:color w:val="000000"/>
                <w:w w:val="90"/>
                <w:sz w:val="17"/>
                <w:szCs w:val="17"/>
              </w:rPr>
            </w:pPr>
            <w:r w:rsidRPr="00603FDD">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DE42B20" w14:textId="77777777" w:rsidR="00603FDD" w:rsidRPr="00603FDD" w:rsidRDefault="00603FDD" w:rsidP="00603FDD">
            <w:pPr>
              <w:autoSpaceDE w:val="0"/>
              <w:autoSpaceDN w:val="0"/>
              <w:adjustRightInd w:val="0"/>
              <w:spacing w:line="180" w:lineRule="atLeast"/>
              <w:textAlignment w:val="center"/>
              <w:rPr>
                <w:rFonts w:ascii="Router-Bold" w:hAnsi="Router-Bold" w:cs="Router-Bold"/>
                <w:b/>
                <w:bCs/>
                <w:color w:val="000000"/>
                <w:w w:val="90"/>
                <w:sz w:val="17"/>
                <w:szCs w:val="17"/>
              </w:rPr>
            </w:pPr>
            <w:r w:rsidRPr="00603FDD">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5571689" w14:textId="77777777" w:rsidR="00603FDD" w:rsidRPr="00603FDD" w:rsidRDefault="00603FDD" w:rsidP="00603FDD">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603FDD">
              <w:rPr>
                <w:rFonts w:ascii="Router-Bold" w:hAnsi="Router-Bold" w:cs="Router-Bold"/>
                <w:b/>
                <w:bCs/>
                <w:color w:val="000000"/>
                <w:spacing w:val="-13"/>
                <w:w w:val="90"/>
                <w:sz w:val="17"/>
                <w:szCs w:val="17"/>
              </w:rPr>
              <w:t>Cat.</w:t>
            </w:r>
          </w:p>
        </w:tc>
      </w:tr>
      <w:tr w:rsidR="00603FDD" w:rsidRPr="00603FDD" w14:paraId="48718586" w14:textId="77777777">
        <w:tblPrEx>
          <w:tblCellMar>
            <w:top w:w="0" w:type="dxa"/>
            <w:left w:w="0" w:type="dxa"/>
            <w:bottom w:w="0" w:type="dxa"/>
            <w:right w:w="0" w:type="dxa"/>
          </w:tblCellMar>
        </w:tblPrEx>
        <w:trPr>
          <w:trHeight w:val="378"/>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129A55"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B77DA1"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Belstay Roma Aurelia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5B5FA8"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P</w:t>
            </w:r>
          </w:p>
        </w:tc>
      </w:tr>
      <w:tr w:rsidR="00603FDD" w:rsidRPr="00603FDD" w14:paraId="066DCB5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1C492F"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Nice</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30724E"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Ibis Styles Nice Aeroport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9DF932"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T</w:t>
            </w:r>
          </w:p>
        </w:tc>
      </w:tr>
      <w:tr w:rsidR="00603FDD" w:rsidRPr="00603FDD" w14:paraId="3441916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1F33E1" w14:textId="77777777" w:rsidR="00603FDD" w:rsidRPr="00603FDD" w:rsidRDefault="00603FDD" w:rsidP="00603FDD">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162610"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Campanile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BF2028"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T</w:t>
            </w:r>
          </w:p>
        </w:tc>
      </w:tr>
      <w:tr w:rsidR="00603FDD" w:rsidRPr="00603FDD" w14:paraId="6DBB1AB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73BB10"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DC39D1"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Catalonia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A2DB11"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T</w:t>
            </w:r>
          </w:p>
        </w:tc>
      </w:tr>
      <w:tr w:rsidR="00603FDD" w:rsidRPr="00603FDD" w14:paraId="6558877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FC4B13" w14:textId="77777777" w:rsidR="00603FDD" w:rsidRPr="00603FDD" w:rsidRDefault="00603FDD" w:rsidP="00603FDD">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D8F019"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Catalonia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7F9A8B"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P</w:t>
            </w:r>
          </w:p>
        </w:tc>
      </w:tr>
      <w:tr w:rsidR="00603FDD" w:rsidRPr="00603FDD" w14:paraId="335A806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517FDA"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Madri</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A29AB3"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1589F5"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P</w:t>
            </w:r>
          </w:p>
        </w:tc>
      </w:tr>
      <w:tr w:rsidR="00603FDD" w:rsidRPr="00603FDD" w14:paraId="04C875D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FCC7C2" w14:textId="77777777" w:rsidR="00603FDD" w:rsidRPr="00603FDD" w:rsidRDefault="00603FDD" w:rsidP="00603FDD">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883D3C"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Agumar</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A205E2"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P</w:t>
            </w:r>
          </w:p>
        </w:tc>
      </w:tr>
      <w:tr w:rsidR="00603FDD" w:rsidRPr="00603FDD" w14:paraId="4B8E8B5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5D5834"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Bordeaux</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0D84FB"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B34C99"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T</w:t>
            </w:r>
          </w:p>
        </w:tc>
      </w:tr>
      <w:tr w:rsidR="00603FDD" w:rsidRPr="00603FDD" w14:paraId="29F4558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8512FA" w14:textId="77777777" w:rsidR="00603FDD" w:rsidRPr="00603FDD" w:rsidRDefault="00603FDD" w:rsidP="00603FDD">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35D065"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8888C8"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T</w:t>
            </w:r>
          </w:p>
        </w:tc>
      </w:tr>
      <w:tr w:rsidR="00603FDD" w:rsidRPr="00603FDD" w14:paraId="7470DD9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829D20"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D2901E"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EFB147"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T</w:t>
            </w:r>
          </w:p>
        </w:tc>
      </w:tr>
      <w:tr w:rsidR="00603FDD" w:rsidRPr="00603FDD" w14:paraId="626C2D3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F1B9CE"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71E67B"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A3E3F0"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T</w:t>
            </w:r>
          </w:p>
        </w:tc>
      </w:tr>
      <w:tr w:rsidR="00603FDD" w:rsidRPr="00603FDD" w14:paraId="732B9F2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0EF483" w14:textId="77777777" w:rsidR="00603FDD" w:rsidRPr="00603FDD" w:rsidRDefault="00603FDD" w:rsidP="00603FDD">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C73083"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9CF338"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TS</w:t>
            </w:r>
          </w:p>
        </w:tc>
      </w:tr>
      <w:tr w:rsidR="00603FDD" w:rsidRPr="00603FDD" w14:paraId="391F29D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86A0DE" w14:textId="77777777" w:rsidR="00603FDD" w:rsidRPr="00603FDD" w:rsidRDefault="00603FDD" w:rsidP="00603FDD">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D659EA"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4423D4"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T</w:t>
            </w:r>
          </w:p>
        </w:tc>
      </w:tr>
      <w:tr w:rsidR="00603FDD" w:rsidRPr="00603FDD" w14:paraId="5C86ADE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963024"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 xml:space="preserve">Paris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C1D701"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6219DA"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T</w:t>
            </w:r>
          </w:p>
        </w:tc>
      </w:tr>
      <w:tr w:rsidR="00603FDD" w:rsidRPr="00603FDD" w14:paraId="4C509FD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C9DAAC" w14:textId="77777777" w:rsidR="00603FDD" w:rsidRPr="00603FDD" w:rsidRDefault="00603FDD" w:rsidP="00603FDD">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D6BFF8"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8F4B83"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T</w:t>
            </w:r>
          </w:p>
        </w:tc>
      </w:tr>
      <w:tr w:rsidR="00603FDD" w:rsidRPr="00603FDD" w14:paraId="0CF41C8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106D8B" w14:textId="77777777" w:rsidR="00603FDD" w:rsidRPr="00603FDD" w:rsidRDefault="00603FDD" w:rsidP="00603FDD">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474C0F" w14:textId="77777777" w:rsidR="00603FDD" w:rsidRPr="00603FDD" w:rsidRDefault="00603FDD" w:rsidP="00603F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B&amp;B Hotel Ivry Quai de Seine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3D97C5" w14:textId="77777777" w:rsidR="00603FDD" w:rsidRPr="00603FDD" w:rsidRDefault="00603FDD" w:rsidP="00603F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03FDD">
              <w:rPr>
                <w:rFonts w:ascii="Router-Book" w:hAnsi="Router-Book" w:cs="Router-Book"/>
                <w:color w:val="000000"/>
                <w:spacing w:val="-3"/>
                <w:w w:val="90"/>
                <w:sz w:val="16"/>
                <w:szCs w:val="16"/>
              </w:rPr>
              <w:t>T</w:t>
            </w:r>
          </w:p>
        </w:tc>
      </w:tr>
    </w:tbl>
    <w:p w14:paraId="34E778B7"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F733F3" w:rsidRPr="00F733F3" w14:paraId="69A98316" w14:textId="77777777">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BE4DF15" w14:textId="77777777" w:rsidR="00F733F3" w:rsidRPr="00F733F3" w:rsidRDefault="00F733F3" w:rsidP="00F733F3">
            <w:pPr>
              <w:tabs>
                <w:tab w:val="left" w:pos="1389"/>
              </w:tabs>
              <w:suppressAutoHyphens/>
              <w:autoSpaceDE w:val="0"/>
              <w:autoSpaceDN w:val="0"/>
              <w:adjustRightInd w:val="0"/>
              <w:spacing w:line="223" w:lineRule="auto"/>
              <w:textAlignment w:val="center"/>
              <w:rPr>
                <w:rFonts w:ascii="CoHeadline-Regular" w:hAnsi="CoHeadline-Regular" w:cs="CoHeadline-Regular"/>
                <w:color w:val="254596"/>
                <w:w w:val="90"/>
              </w:rPr>
            </w:pPr>
            <w:r w:rsidRPr="00F733F3">
              <w:rPr>
                <w:rFonts w:ascii="CoHeadline-Regular" w:hAnsi="CoHeadline-Regular" w:cs="CoHeadline-Regular"/>
                <w:color w:val="254596"/>
                <w:w w:val="90"/>
              </w:rPr>
              <w:t>Preços por pessoa US$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64EEF36" w14:textId="77777777" w:rsidR="00F733F3" w:rsidRPr="00F733F3" w:rsidRDefault="00F733F3" w:rsidP="00F733F3">
            <w:pPr>
              <w:autoSpaceDE w:val="0"/>
              <w:autoSpaceDN w:val="0"/>
              <w:adjustRightInd w:val="0"/>
              <w:spacing w:line="223" w:lineRule="auto"/>
              <w:jc w:val="center"/>
              <w:textAlignment w:val="center"/>
              <w:rPr>
                <w:rFonts w:ascii="Router-Medium" w:hAnsi="Router-Medium" w:cs="Router-Medium"/>
                <w:b/>
                <w:bCs/>
                <w:color w:val="000000"/>
                <w:spacing w:val="-3"/>
                <w:w w:val="90"/>
                <w:sz w:val="15"/>
                <w:szCs w:val="15"/>
              </w:rPr>
            </w:pPr>
            <w:r w:rsidRPr="00F733F3">
              <w:rPr>
                <w:rFonts w:ascii="Router-Medium" w:hAnsi="Router-Medium" w:cs="Router-Medium"/>
                <w:b/>
                <w:bCs/>
                <w:color w:val="000000"/>
                <w:spacing w:val="-3"/>
                <w:w w:val="90"/>
                <w:sz w:val="15"/>
                <w:szCs w:val="15"/>
              </w:rPr>
              <w:t>C-31752</w:t>
            </w:r>
          </w:p>
          <w:p w14:paraId="2D3BC881" w14:textId="77777777" w:rsidR="00F733F3" w:rsidRPr="00F733F3" w:rsidRDefault="00F733F3" w:rsidP="00F733F3">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F733F3">
              <w:rPr>
                <w:rFonts w:ascii="Router-Medium" w:hAnsi="Router-Medium" w:cs="Router-Medium"/>
                <w:b/>
                <w:bCs/>
                <w:color w:val="000000"/>
                <w:spacing w:val="-3"/>
                <w:w w:val="90"/>
                <w:sz w:val="17"/>
                <w:szCs w:val="17"/>
              </w:rPr>
              <w:t>Roma - Paris</w:t>
            </w:r>
          </w:p>
          <w:p w14:paraId="6987C731" w14:textId="77777777" w:rsidR="00F733F3" w:rsidRPr="00F733F3" w:rsidRDefault="00F733F3" w:rsidP="00F733F3">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F733F3">
              <w:rPr>
                <w:rFonts w:ascii="Router-Medium" w:hAnsi="Router-Medium" w:cs="Router-Medium"/>
                <w:b/>
                <w:bCs/>
                <w:color w:val="000000"/>
                <w:spacing w:val="-3"/>
                <w:w w:val="90"/>
                <w:sz w:val="17"/>
                <w:szCs w:val="17"/>
              </w:rPr>
              <w:t>17 dias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8F183D6" w14:textId="77777777" w:rsidR="00F733F3" w:rsidRPr="00F733F3" w:rsidRDefault="00F733F3" w:rsidP="00F733F3">
            <w:pPr>
              <w:autoSpaceDE w:val="0"/>
              <w:autoSpaceDN w:val="0"/>
              <w:adjustRightInd w:val="0"/>
              <w:spacing w:line="223" w:lineRule="auto"/>
              <w:jc w:val="center"/>
              <w:textAlignment w:val="center"/>
              <w:rPr>
                <w:rFonts w:ascii="Router-Medium" w:hAnsi="Router-Medium" w:cs="Router-Medium"/>
                <w:b/>
                <w:bCs/>
                <w:color w:val="000000"/>
                <w:spacing w:val="-3"/>
                <w:w w:val="90"/>
                <w:sz w:val="15"/>
                <w:szCs w:val="15"/>
              </w:rPr>
            </w:pPr>
            <w:r w:rsidRPr="00F733F3">
              <w:rPr>
                <w:rFonts w:ascii="Router-Medium" w:hAnsi="Router-Medium" w:cs="Router-Medium"/>
                <w:b/>
                <w:bCs/>
                <w:color w:val="000000"/>
                <w:spacing w:val="-3"/>
                <w:w w:val="90"/>
                <w:sz w:val="15"/>
                <w:szCs w:val="15"/>
              </w:rPr>
              <w:t>C-317521</w:t>
            </w:r>
          </w:p>
          <w:p w14:paraId="045B64D7" w14:textId="77777777" w:rsidR="00F733F3" w:rsidRPr="00F733F3" w:rsidRDefault="00F733F3" w:rsidP="00F733F3">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F733F3">
              <w:rPr>
                <w:rFonts w:ascii="Router-Medium" w:hAnsi="Router-Medium" w:cs="Router-Medium"/>
                <w:b/>
                <w:bCs/>
                <w:color w:val="000000"/>
                <w:spacing w:val="-3"/>
                <w:w w:val="90"/>
                <w:sz w:val="17"/>
                <w:szCs w:val="17"/>
              </w:rPr>
              <w:t>Roma - Londres</w:t>
            </w:r>
          </w:p>
          <w:p w14:paraId="41383325" w14:textId="77777777" w:rsidR="00F733F3" w:rsidRPr="00F733F3" w:rsidRDefault="00F733F3" w:rsidP="00F733F3">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F733F3">
              <w:rPr>
                <w:rFonts w:ascii="Router-Medium" w:hAnsi="Router-Medium" w:cs="Router-Medium"/>
                <w:b/>
                <w:bCs/>
                <w:color w:val="000000"/>
                <w:spacing w:val="-3"/>
                <w:w w:val="90"/>
                <w:sz w:val="17"/>
                <w:szCs w:val="17"/>
              </w:rPr>
              <w:t>14 dias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40EDE45" w14:textId="77777777" w:rsidR="00F733F3" w:rsidRPr="00F733F3" w:rsidRDefault="00F733F3" w:rsidP="00F733F3">
            <w:pPr>
              <w:autoSpaceDE w:val="0"/>
              <w:autoSpaceDN w:val="0"/>
              <w:adjustRightInd w:val="0"/>
              <w:spacing w:line="223" w:lineRule="auto"/>
              <w:jc w:val="center"/>
              <w:textAlignment w:val="center"/>
              <w:rPr>
                <w:rFonts w:ascii="Router-Medium" w:hAnsi="Router-Medium" w:cs="Router-Medium"/>
                <w:b/>
                <w:bCs/>
                <w:color w:val="000000"/>
                <w:spacing w:val="-3"/>
                <w:w w:val="90"/>
                <w:sz w:val="15"/>
                <w:szCs w:val="15"/>
              </w:rPr>
            </w:pPr>
            <w:r w:rsidRPr="00F733F3">
              <w:rPr>
                <w:rFonts w:ascii="Router-Medium" w:hAnsi="Router-Medium" w:cs="Router-Medium"/>
                <w:b/>
                <w:bCs/>
                <w:color w:val="000000"/>
                <w:spacing w:val="-3"/>
                <w:w w:val="90"/>
                <w:sz w:val="15"/>
                <w:szCs w:val="15"/>
              </w:rPr>
              <w:t>C-317522</w:t>
            </w:r>
          </w:p>
          <w:p w14:paraId="6971D003" w14:textId="77777777" w:rsidR="00F733F3" w:rsidRPr="00F733F3" w:rsidRDefault="00F733F3" w:rsidP="00F733F3">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F733F3">
              <w:rPr>
                <w:rFonts w:ascii="Router-Medium" w:hAnsi="Router-Medium" w:cs="Router-Medium"/>
                <w:b/>
                <w:bCs/>
                <w:color w:val="000000"/>
                <w:spacing w:val="-3"/>
                <w:w w:val="90"/>
                <w:sz w:val="17"/>
                <w:szCs w:val="17"/>
              </w:rPr>
              <w:t>Roma - Madri</w:t>
            </w:r>
          </w:p>
          <w:p w14:paraId="4E45DFDA" w14:textId="77777777" w:rsidR="00F733F3" w:rsidRPr="00F733F3" w:rsidRDefault="00F733F3" w:rsidP="00F733F3">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F733F3">
              <w:rPr>
                <w:rFonts w:ascii="Router-Medium" w:hAnsi="Router-Medium" w:cs="Router-Medium"/>
                <w:b/>
                <w:bCs/>
                <w:color w:val="000000"/>
                <w:spacing w:val="-3"/>
                <w:w w:val="90"/>
                <w:sz w:val="17"/>
                <w:szCs w:val="17"/>
              </w:rPr>
              <w:t>9 dias</w:t>
            </w:r>
          </w:p>
        </w:tc>
      </w:tr>
      <w:tr w:rsidR="00F733F3" w:rsidRPr="00F733F3" w14:paraId="069EAB6E" w14:textId="77777777">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2716DB7B"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2EEB428"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A823E66"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1A076B1"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3F64183"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93C16EE"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1488837" w14:textId="77777777" w:rsidR="00F733F3" w:rsidRPr="00F733F3" w:rsidRDefault="00F733F3" w:rsidP="00F733F3">
            <w:pPr>
              <w:autoSpaceDE w:val="0"/>
              <w:autoSpaceDN w:val="0"/>
              <w:adjustRightInd w:val="0"/>
              <w:spacing w:line="223" w:lineRule="auto"/>
              <w:rPr>
                <w:rFonts w:ascii="CoHeadline-Regular" w:hAnsi="CoHeadline-Regular"/>
              </w:rPr>
            </w:pPr>
          </w:p>
        </w:tc>
      </w:tr>
      <w:tr w:rsidR="00F733F3" w:rsidRPr="00F733F3" w14:paraId="4E1CDCA5"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2361C5" w14:textId="77777777" w:rsidR="00F733F3" w:rsidRPr="00F733F3" w:rsidRDefault="00F733F3" w:rsidP="00F733F3">
            <w:pPr>
              <w:autoSpaceDE w:val="0"/>
              <w:autoSpaceDN w:val="0"/>
              <w:adjustRightInd w:val="0"/>
              <w:spacing w:line="223" w:lineRule="auto"/>
              <w:textAlignment w:val="center"/>
              <w:rPr>
                <w:rFonts w:ascii="Router-Book" w:hAnsi="Router-Book" w:cs="Router-Book"/>
                <w:color w:val="000000"/>
                <w:spacing w:val="-3"/>
                <w:w w:val="90"/>
                <w:sz w:val="16"/>
                <w:szCs w:val="16"/>
              </w:rPr>
            </w:pPr>
            <w:r w:rsidRPr="00F733F3">
              <w:rPr>
                <w:rFonts w:ascii="Router-Book" w:hAnsi="Router-Book" w:cs="Router-Book"/>
                <w:color w:val="000000"/>
                <w:spacing w:val="-3"/>
                <w:w w:val="90"/>
                <w:sz w:val="16"/>
                <w:szCs w:val="16"/>
              </w:rPr>
              <w:t>Em quarto duplo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6A8EFE"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9"/>
                <w:sz w:val="19"/>
                <w:szCs w:val="19"/>
              </w:rPr>
              <w:t>2.740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FC8A9A"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5E1819"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9"/>
                <w:szCs w:val="19"/>
              </w:rPr>
              <w:t>2.350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CF7556"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D540A0"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9"/>
                <w:szCs w:val="19"/>
              </w:rPr>
              <w:t>1.290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1D38E7"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6"/>
                <w:szCs w:val="16"/>
              </w:rPr>
              <w:t xml:space="preserve"> $</w:t>
            </w:r>
          </w:p>
        </w:tc>
      </w:tr>
      <w:tr w:rsidR="00F733F3" w:rsidRPr="00F733F3" w14:paraId="2DAA7958"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4980FB" w14:textId="77777777" w:rsidR="00F733F3" w:rsidRPr="00F733F3" w:rsidRDefault="00F733F3" w:rsidP="00F733F3">
            <w:pPr>
              <w:tabs>
                <w:tab w:val="right" w:leader="dot" w:pos="2740"/>
              </w:tabs>
              <w:autoSpaceDE w:val="0"/>
              <w:autoSpaceDN w:val="0"/>
              <w:adjustRightInd w:val="0"/>
              <w:spacing w:line="223" w:lineRule="auto"/>
              <w:textAlignment w:val="center"/>
              <w:rPr>
                <w:rFonts w:ascii="Router-Medium" w:hAnsi="Router-Medium" w:cs="Router-Medium"/>
                <w:color w:val="008136"/>
                <w:spacing w:val="-3"/>
                <w:w w:val="90"/>
                <w:sz w:val="16"/>
                <w:szCs w:val="16"/>
              </w:rPr>
            </w:pPr>
            <w:r w:rsidRPr="00F733F3">
              <w:rPr>
                <w:rFonts w:ascii="Router-Medium" w:hAnsi="Router-Medium" w:cs="Router-Medium"/>
                <w:color w:val="008136"/>
                <w:spacing w:val="-3"/>
                <w:w w:val="90"/>
                <w:sz w:val="16"/>
                <w:szCs w:val="16"/>
              </w:rPr>
              <w:t>Em quarto duplo Julho 3 a Agosto 14</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E5EB42"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8136"/>
                <w:sz w:val="19"/>
                <w:szCs w:val="19"/>
              </w:rPr>
            </w:pPr>
            <w:r w:rsidRPr="00F733F3">
              <w:rPr>
                <w:rFonts w:ascii="SourceSansRoman-Semibold" w:hAnsi="SourceSansRoman-Semibold" w:cs="SourceSansRoman-Semibold"/>
                <w:color w:val="008136"/>
                <w:sz w:val="19"/>
                <w:szCs w:val="19"/>
              </w:rPr>
              <w:t>2.650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7F2728"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8136"/>
                <w:sz w:val="19"/>
                <w:szCs w:val="19"/>
              </w:rPr>
            </w:pPr>
            <w:r w:rsidRPr="00F733F3">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0DFDBF"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8136"/>
                <w:sz w:val="19"/>
                <w:szCs w:val="19"/>
              </w:rPr>
            </w:pPr>
            <w:r w:rsidRPr="00F733F3">
              <w:rPr>
                <w:rFonts w:ascii="SourceSansRoman-Semibold" w:hAnsi="SourceSansRoman-Semibold" w:cs="SourceSansRoman-Semibold"/>
                <w:color w:val="008136"/>
                <w:sz w:val="19"/>
                <w:szCs w:val="19"/>
              </w:rPr>
              <w:t>2.270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CC8EE1"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8136"/>
                <w:sz w:val="19"/>
                <w:szCs w:val="19"/>
              </w:rPr>
            </w:pPr>
            <w:r w:rsidRPr="00F733F3">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924FBD"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8136"/>
                <w:sz w:val="19"/>
                <w:szCs w:val="19"/>
              </w:rPr>
            </w:pPr>
            <w:r w:rsidRPr="00F733F3">
              <w:rPr>
                <w:rFonts w:ascii="SourceSansRoman-Semibold" w:hAnsi="SourceSansRoman-Semibold" w:cs="SourceSansRoman-Semibold"/>
                <w:color w:val="008136"/>
                <w:sz w:val="19"/>
                <w:szCs w:val="19"/>
              </w:rPr>
              <w:t>1.270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09E533"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8136"/>
                <w:sz w:val="19"/>
                <w:szCs w:val="19"/>
              </w:rPr>
            </w:pPr>
            <w:r w:rsidRPr="00F733F3">
              <w:rPr>
                <w:rFonts w:ascii="SourceSansRoman-Semibold" w:hAnsi="SourceSansRoman-Semibold" w:cs="SourceSansRoman-Semibold"/>
                <w:color w:val="008136"/>
                <w:sz w:val="16"/>
                <w:szCs w:val="16"/>
              </w:rPr>
              <w:t xml:space="preserve"> $</w:t>
            </w:r>
          </w:p>
        </w:tc>
      </w:tr>
      <w:tr w:rsidR="00F733F3" w:rsidRPr="00F733F3" w14:paraId="48ADDCA2"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FDF810" w14:textId="77777777" w:rsidR="00F733F3" w:rsidRPr="00F733F3" w:rsidRDefault="00F733F3" w:rsidP="00F733F3">
            <w:pPr>
              <w:tabs>
                <w:tab w:val="right" w:leader="dot" w:pos="2740"/>
              </w:tabs>
              <w:autoSpaceDE w:val="0"/>
              <w:autoSpaceDN w:val="0"/>
              <w:adjustRightInd w:val="0"/>
              <w:spacing w:line="223" w:lineRule="auto"/>
              <w:textAlignment w:val="center"/>
              <w:rPr>
                <w:rFonts w:ascii="Router-Medium" w:hAnsi="Router-Medium" w:cs="Router-Medium"/>
                <w:color w:val="009EE3"/>
                <w:spacing w:val="-5"/>
                <w:w w:val="90"/>
                <w:sz w:val="16"/>
                <w:szCs w:val="16"/>
              </w:rPr>
            </w:pPr>
            <w:r w:rsidRPr="00F733F3">
              <w:rPr>
                <w:rFonts w:ascii="Router-Medium" w:hAnsi="Router-Medium" w:cs="Router-Medium"/>
                <w:color w:val="009EE3"/>
                <w:spacing w:val="-5"/>
                <w:w w:val="90"/>
                <w:sz w:val="16"/>
                <w:szCs w:val="16"/>
              </w:rPr>
              <w:t>Em quarto duplo Outubro 30 a Março 12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227F83"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9EE3"/>
                <w:sz w:val="19"/>
                <w:szCs w:val="19"/>
              </w:rPr>
            </w:pPr>
            <w:r w:rsidRPr="00F733F3">
              <w:rPr>
                <w:rFonts w:ascii="SourceSansRoman-Semibold" w:hAnsi="SourceSansRoman-Semibold" w:cs="SourceSansRoman-Semibold"/>
                <w:color w:val="009EE3"/>
                <w:sz w:val="19"/>
                <w:szCs w:val="19"/>
              </w:rPr>
              <w:t>2.510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82AE9D"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9EE3"/>
                <w:sz w:val="19"/>
                <w:szCs w:val="19"/>
              </w:rPr>
            </w:pPr>
            <w:r w:rsidRPr="00F733F3">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7197B4"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9EE3"/>
                <w:sz w:val="19"/>
                <w:szCs w:val="19"/>
              </w:rPr>
            </w:pPr>
            <w:r w:rsidRPr="00F733F3">
              <w:rPr>
                <w:rFonts w:ascii="SourceSansRoman-Semibold" w:hAnsi="SourceSansRoman-Semibold" w:cs="SourceSansRoman-Semibold"/>
                <w:color w:val="009EE3"/>
                <w:sz w:val="19"/>
                <w:szCs w:val="19"/>
              </w:rPr>
              <w:t>2.160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D57FA1"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9EE3"/>
                <w:sz w:val="19"/>
                <w:szCs w:val="19"/>
              </w:rPr>
            </w:pPr>
            <w:r w:rsidRPr="00F733F3">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8DEF8C"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9EE3"/>
                <w:sz w:val="19"/>
                <w:szCs w:val="19"/>
              </w:rPr>
            </w:pPr>
            <w:r w:rsidRPr="00F733F3">
              <w:rPr>
                <w:rFonts w:ascii="SourceSansRoman-Semibold" w:hAnsi="SourceSansRoman-Semibold" w:cs="SourceSansRoman-Semibold"/>
                <w:color w:val="009EE3"/>
                <w:sz w:val="19"/>
                <w:szCs w:val="19"/>
              </w:rPr>
              <w:t>1.160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2BA034"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9EE3"/>
                <w:sz w:val="19"/>
                <w:szCs w:val="19"/>
              </w:rPr>
            </w:pPr>
            <w:r w:rsidRPr="00F733F3">
              <w:rPr>
                <w:rFonts w:ascii="SourceSansRoman-Semibold" w:hAnsi="SourceSansRoman-Semibold" w:cs="SourceSansRoman-Semibold"/>
                <w:color w:val="009EE3"/>
                <w:sz w:val="16"/>
                <w:szCs w:val="16"/>
              </w:rPr>
              <w:t xml:space="preserve"> $</w:t>
            </w:r>
          </w:p>
        </w:tc>
      </w:tr>
      <w:tr w:rsidR="00F733F3" w:rsidRPr="00F733F3" w14:paraId="27169F8A"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F6025A" w14:textId="77777777" w:rsidR="00F733F3" w:rsidRPr="00F733F3" w:rsidRDefault="00F733F3" w:rsidP="00F733F3">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F733F3">
              <w:rPr>
                <w:rFonts w:ascii="Router-Book" w:hAnsi="Router-Book" w:cs="Router-Book"/>
                <w:color w:val="000000"/>
                <w:w w:val="90"/>
                <w:sz w:val="16"/>
                <w:szCs w:val="16"/>
              </w:rPr>
              <w:t>Suplemento quarto single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C505D3"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9"/>
                <w:szCs w:val="19"/>
              </w:rPr>
              <w:t>1.160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7D1BF0"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A58714"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9"/>
                <w:szCs w:val="19"/>
              </w:rPr>
              <w:t>910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3BC948"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A59FC8"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9"/>
                <w:szCs w:val="19"/>
              </w:rPr>
              <w:t>570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EF8037"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6"/>
                <w:szCs w:val="16"/>
              </w:rPr>
              <w:t xml:space="preserve"> $</w:t>
            </w:r>
          </w:p>
        </w:tc>
      </w:tr>
      <w:tr w:rsidR="00F733F3" w:rsidRPr="00F733F3" w14:paraId="1D5CBC0B"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F337A4" w14:textId="77777777" w:rsidR="00F733F3" w:rsidRPr="00F733F3" w:rsidRDefault="00F733F3" w:rsidP="00F733F3">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F733F3">
              <w:rPr>
                <w:rFonts w:ascii="Router-Book" w:hAnsi="Router-Book" w:cs="Router-Book"/>
                <w:color w:val="000000"/>
                <w:w w:val="90"/>
                <w:sz w:val="16"/>
                <w:szCs w:val="16"/>
              </w:rPr>
              <w:t>Suplemento meia pensão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AA657E"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9"/>
                <w:szCs w:val="19"/>
              </w:rPr>
              <w:t>170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048797"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6"/>
                <w:szCs w:val="16"/>
              </w:rPr>
              <w:t xml:space="preserve"> $ </w:t>
            </w:r>
            <w:r w:rsidRPr="00F733F3">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D26639"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9"/>
                <w:szCs w:val="19"/>
              </w:rPr>
              <w:t>170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A885A7"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6"/>
                <w:szCs w:val="16"/>
              </w:rPr>
              <w:t xml:space="preserve"> $ </w:t>
            </w:r>
            <w:r w:rsidRPr="00F733F3">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1C358F"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9"/>
                <w:szCs w:val="19"/>
              </w:rPr>
              <w:t>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3F52EA"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6"/>
                <w:szCs w:val="16"/>
              </w:rPr>
              <w:t xml:space="preserve"> $ </w:t>
            </w:r>
            <w:r w:rsidRPr="00F733F3">
              <w:rPr>
                <w:rFonts w:ascii="SourceSansRoman_350.000wght_0it" w:hAnsi="SourceSansRoman_350.000wght_0it" w:cs="SourceSansRoman_350.000wght_0it"/>
                <w:color w:val="000000"/>
                <w:spacing w:val="5"/>
                <w:sz w:val="16"/>
                <w:szCs w:val="16"/>
                <w:vertAlign w:val="superscript"/>
              </w:rPr>
              <w:t>(3)</w:t>
            </w:r>
          </w:p>
        </w:tc>
      </w:tr>
      <w:tr w:rsidR="00F733F3" w:rsidRPr="00F733F3" w14:paraId="6736C57D"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A6AE18" w14:textId="77777777" w:rsidR="00F733F3" w:rsidRPr="00F733F3" w:rsidRDefault="00F733F3" w:rsidP="00F733F3">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F733F3">
              <w:rPr>
                <w:rFonts w:ascii="Router-Book" w:hAnsi="Router-Book" w:cs="Router-Book"/>
                <w:color w:val="000000"/>
                <w:w w:val="90"/>
                <w:sz w:val="16"/>
                <w:szCs w:val="16"/>
              </w:rPr>
              <w:t>Redução 3.ª pessoa em triplo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7175C1"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BF5F4E"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B80648"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D5D4EB"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561043" w14:textId="77777777" w:rsidR="00F733F3" w:rsidRPr="00F733F3" w:rsidRDefault="00F733F3" w:rsidP="00F733F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733F3">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BAD2D3" w14:textId="77777777" w:rsidR="00F733F3" w:rsidRPr="00F733F3" w:rsidRDefault="00F733F3" w:rsidP="00F733F3">
            <w:pPr>
              <w:autoSpaceDE w:val="0"/>
              <w:autoSpaceDN w:val="0"/>
              <w:adjustRightInd w:val="0"/>
              <w:spacing w:line="223" w:lineRule="auto"/>
              <w:rPr>
                <w:rFonts w:ascii="CoHeadline-Regular" w:hAnsi="CoHeadline-Regular"/>
              </w:rPr>
            </w:pPr>
          </w:p>
        </w:tc>
      </w:tr>
      <w:tr w:rsidR="00F733F3" w:rsidRPr="00F733F3" w14:paraId="39E74D95" w14:textId="77777777">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B432846"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A6CD36F"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BF8002C"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42B7053"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180FFEA"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CE66CBA" w14:textId="77777777" w:rsidR="00F733F3" w:rsidRPr="00F733F3" w:rsidRDefault="00F733F3" w:rsidP="00F733F3">
            <w:pPr>
              <w:autoSpaceDE w:val="0"/>
              <w:autoSpaceDN w:val="0"/>
              <w:adjustRightInd w:val="0"/>
              <w:spacing w:line="223"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EE608AA" w14:textId="77777777" w:rsidR="00F733F3" w:rsidRPr="00F733F3" w:rsidRDefault="00F733F3" w:rsidP="00F733F3">
            <w:pPr>
              <w:autoSpaceDE w:val="0"/>
              <w:autoSpaceDN w:val="0"/>
              <w:adjustRightInd w:val="0"/>
              <w:spacing w:line="223" w:lineRule="auto"/>
              <w:rPr>
                <w:rFonts w:ascii="CoHeadline-Regular" w:hAnsi="CoHeadline-Regular"/>
              </w:rPr>
            </w:pPr>
          </w:p>
        </w:tc>
      </w:tr>
      <w:tr w:rsidR="00F733F3" w:rsidRPr="00F733F3" w14:paraId="7155A116" w14:textId="77777777">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9980F36"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w w:val="90"/>
                <w:sz w:val="14"/>
                <w:szCs w:val="14"/>
                <w:lang w:val="pt-PT"/>
              </w:rPr>
            </w:pPr>
            <w:r w:rsidRPr="00F733F3">
              <w:rPr>
                <w:rFonts w:ascii="Router-Book" w:hAnsi="Router-Book" w:cs="Router-Book"/>
                <w:color w:val="000000"/>
                <w:w w:val="90"/>
                <w:sz w:val="14"/>
                <w:szCs w:val="14"/>
                <w:lang w:val="pt-PT"/>
              </w:rPr>
              <w:t xml:space="preserve">(1) Exceto Roma, Madri, Londres e Paris (4 jantares/almoços). </w:t>
            </w:r>
          </w:p>
          <w:p w14:paraId="598C92C3"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w w:val="90"/>
                <w:sz w:val="14"/>
                <w:szCs w:val="14"/>
                <w:lang w:val="pt-PT"/>
              </w:rPr>
            </w:pPr>
            <w:r w:rsidRPr="00F733F3">
              <w:rPr>
                <w:rFonts w:ascii="Router-Book" w:hAnsi="Router-Book" w:cs="Router-Book"/>
                <w:color w:val="000000"/>
                <w:w w:val="90"/>
                <w:sz w:val="14"/>
                <w:szCs w:val="14"/>
                <w:lang w:val="pt-PT"/>
              </w:rPr>
              <w:t xml:space="preserve">(2) Exceto Roma, Madri e Londres (4 jantares/almoços). (3) Exceto Roma e Madri (2 jantares/almoços). </w:t>
            </w:r>
          </w:p>
          <w:p w14:paraId="00E71E55" w14:textId="77777777" w:rsidR="00F733F3" w:rsidRPr="00F733F3" w:rsidRDefault="00F733F3" w:rsidP="00F733F3">
            <w:pPr>
              <w:autoSpaceDE w:val="0"/>
              <w:autoSpaceDN w:val="0"/>
              <w:adjustRightInd w:val="0"/>
              <w:spacing w:line="223" w:lineRule="auto"/>
              <w:jc w:val="both"/>
              <w:textAlignment w:val="center"/>
              <w:rPr>
                <w:rFonts w:ascii="Router-Book" w:hAnsi="Router-Book" w:cs="Router-Book"/>
                <w:color w:val="000000"/>
                <w:w w:val="90"/>
                <w:sz w:val="14"/>
                <w:szCs w:val="14"/>
                <w:lang w:val="pt-PT"/>
              </w:rPr>
            </w:pPr>
            <w:r w:rsidRPr="00F733F3">
              <w:rPr>
                <w:rFonts w:ascii="Router-Bold" w:hAnsi="Router-Bold" w:cs="Router-Bold"/>
                <w:b/>
                <w:bCs/>
                <w:color w:val="000000"/>
                <w:spacing w:val="-3"/>
                <w:w w:val="90"/>
                <w:sz w:val="14"/>
                <w:szCs w:val="14"/>
                <w:lang w:val="pt-PT"/>
              </w:rPr>
              <w:t>Notas:</w:t>
            </w:r>
            <w:r w:rsidRPr="00F733F3">
              <w:rPr>
                <w:rFonts w:ascii="Router-Book" w:hAnsi="Router-Book" w:cs="Router-Book"/>
                <w:color w:val="000000"/>
                <w:w w:val="90"/>
                <w:sz w:val="14"/>
                <w:szCs w:val="14"/>
                <w:lang w:val="pt-PT"/>
              </w:rPr>
              <w:t xml:space="preserve"> Durante a celebração de Feiras, Congressos e Vinitech, a hospedagem poderá ser feita em cidades vizinhas a Barcelona e Bordeaux. </w:t>
            </w:r>
          </w:p>
          <w:p w14:paraId="3D834E0A" w14:textId="77777777" w:rsidR="00F733F3" w:rsidRPr="00F733F3" w:rsidRDefault="00F733F3" w:rsidP="00F733F3">
            <w:pPr>
              <w:tabs>
                <w:tab w:val="right" w:leader="dot" w:pos="2268"/>
                <w:tab w:val="right" w:leader="dot" w:pos="2324"/>
                <w:tab w:val="center" w:pos="2920"/>
                <w:tab w:val="right" w:pos="3005"/>
              </w:tabs>
              <w:autoSpaceDE w:val="0"/>
              <w:autoSpaceDN w:val="0"/>
              <w:adjustRightInd w:val="0"/>
              <w:spacing w:line="223" w:lineRule="auto"/>
              <w:jc w:val="both"/>
              <w:textAlignment w:val="center"/>
              <w:rPr>
                <w:rFonts w:ascii="Router-Medium" w:hAnsi="Router-Medium" w:cs="Router-Medium"/>
                <w:color w:val="000000"/>
                <w:w w:val="90"/>
                <w:sz w:val="14"/>
                <w:szCs w:val="14"/>
              </w:rPr>
            </w:pPr>
            <w:r w:rsidRPr="00F733F3">
              <w:rPr>
                <w:rFonts w:ascii="Router-Medium" w:hAnsi="Router-Medium" w:cs="Router-Medium"/>
                <w:color w:val="000000"/>
                <w:w w:val="90"/>
                <w:sz w:val="14"/>
                <w:szCs w:val="14"/>
              </w:rPr>
              <w:t>Preços a partir de Março 19 de acordo com nossa Programação 2026/2027.</w:t>
            </w:r>
          </w:p>
        </w:tc>
      </w:tr>
    </w:tbl>
    <w:p w14:paraId="7E3FF99F" w14:textId="77777777" w:rsidR="00F733F3" w:rsidRPr="00F733F3" w:rsidRDefault="00F733F3" w:rsidP="00F733F3">
      <w:pPr>
        <w:widowControl w:val="0"/>
        <w:suppressAutoHyphens/>
        <w:autoSpaceDE w:val="0"/>
        <w:autoSpaceDN w:val="0"/>
        <w:adjustRightInd w:val="0"/>
        <w:spacing w:line="223" w:lineRule="auto"/>
        <w:textAlignment w:val="center"/>
        <w:rPr>
          <w:rFonts w:ascii="Colaborate-Bold" w:hAnsi="Colaborate-Bold" w:cs="Colaborate-Bold"/>
          <w:color w:val="E50000"/>
          <w:w w:val="85"/>
          <w:sz w:val="18"/>
          <w:szCs w:val="18"/>
          <w:lang w:val="pt-PT"/>
        </w:rPr>
      </w:pPr>
    </w:p>
    <w:sectPr w:rsidR="00F733F3" w:rsidRPr="00F733F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541BF2"/>
    <w:rsid w:val="005509BE"/>
    <w:rsid w:val="00551742"/>
    <w:rsid w:val="00580A69"/>
    <w:rsid w:val="005C146E"/>
    <w:rsid w:val="005F681D"/>
    <w:rsid w:val="00603FDD"/>
    <w:rsid w:val="00671BB0"/>
    <w:rsid w:val="00714F92"/>
    <w:rsid w:val="00722D9B"/>
    <w:rsid w:val="007602E1"/>
    <w:rsid w:val="007D5E33"/>
    <w:rsid w:val="00857A2E"/>
    <w:rsid w:val="0089136C"/>
    <w:rsid w:val="008D5D52"/>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EF42E0"/>
    <w:rsid w:val="00F733F3"/>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733F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733F3"/>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F733F3"/>
  </w:style>
  <w:style w:type="paragraph" w:customStyle="1" w:styleId="fechas-negrofechas">
    <w:name w:val="fechas-negro (fechas)"/>
    <w:basedOn w:val="Textoitinerario"/>
    <w:uiPriority w:val="99"/>
    <w:rsid w:val="00F733F3"/>
    <w:pPr>
      <w:jc w:val="right"/>
    </w:pPr>
  </w:style>
  <w:style w:type="paragraph" w:customStyle="1" w:styleId="fechas-verdefechas">
    <w:name w:val="fechas-verde (fechas)"/>
    <w:basedOn w:val="Textoitinerario"/>
    <w:uiPriority w:val="99"/>
    <w:rsid w:val="00F733F3"/>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F733F3"/>
    <w:rPr>
      <w:color w:val="009EE3"/>
    </w:rPr>
  </w:style>
  <w:style w:type="paragraph" w:customStyle="1" w:styleId="incluyeHoteles-Incluye">
    <w:name w:val="incluye (Hoteles-Incluye)"/>
    <w:basedOn w:val="Textoitinerario"/>
    <w:uiPriority w:val="99"/>
    <w:rsid w:val="00F733F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733F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733F3"/>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F733F3"/>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F733F3"/>
    <w:rPr>
      <w:sz w:val="15"/>
      <w:szCs w:val="15"/>
    </w:rPr>
  </w:style>
  <w:style w:type="paragraph" w:customStyle="1" w:styleId="habdoblenegroprecios">
    <w:name w:val="hab doble negro (precios)"/>
    <w:basedOn w:val="Ningnestilodeprrafo"/>
    <w:uiPriority w:val="99"/>
    <w:rsid w:val="00F733F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733F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733F3"/>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F733F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F733F3"/>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F733F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F733F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733F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F733F3"/>
    <w:pPr>
      <w:autoSpaceDE w:val="0"/>
      <w:autoSpaceDN w:val="0"/>
      <w:adjustRightInd w:val="0"/>
      <w:spacing w:line="160" w:lineRule="atLeast"/>
      <w:jc w:val="both"/>
      <w:textAlignment w:val="center"/>
    </w:pPr>
    <w:rPr>
      <w:rFonts w:ascii="Router-Book" w:hAnsi="Router-Book" w:cs="Router-Book"/>
      <w:color w:val="000000"/>
      <w:w w:val="90"/>
      <w:sz w:val="14"/>
      <w:szCs w:val="14"/>
      <w:lang w:val="pt-PT"/>
    </w:rPr>
  </w:style>
  <w:style w:type="paragraph" w:customStyle="1" w:styleId="notanegritaitinerario">
    <w:name w:val="nota negrita (itinerario)"/>
    <w:basedOn w:val="Ningnestilodeprrafo"/>
    <w:next w:val="Ningnestilodeprrafo"/>
    <w:uiPriority w:val="99"/>
    <w:rsid w:val="00F733F3"/>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F733F3"/>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1285</Words>
  <Characters>7068</Characters>
  <Application>Microsoft Office Word</Application>
  <DocSecurity>0</DocSecurity>
  <Lines>58</Lines>
  <Paragraphs>16</Paragraphs>
  <ScaleCrop>false</ScaleCrop>
  <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2024-11-11T10:03:00Z</dcterms:modified>
</cp:coreProperties>
</file>