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AFC77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D1500D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Europa para Todos e Terra Santa</w:t>
      </w:r>
    </w:p>
    <w:p w14:paraId="75244B1A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textAlignment w:val="center"/>
        <w:rPr>
          <w:rFonts w:ascii="Router-Book" w:hAnsi="Router-Book" w:cs="Router-Book"/>
          <w:color w:val="254596"/>
          <w:spacing w:val="-5"/>
          <w:w w:val="90"/>
          <w:position w:val="2"/>
          <w:sz w:val="26"/>
          <w:szCs w:val="26"/>
        </w:rPr>
      </w:pPr>
      <w:r w:rsidRPr="00D1500D">
        <w:rPr>
          <w:rFonts w:ascii="Router-Book" w:hAnsi="Router-Book" w:cs="Router-Book"/>
          <w:color w:val="254596"/>
          <w:spacing w:val="-5"/>
          <w:w w:val="90"/>
          <w:position w:val="2"/>
          <w:sz w:val="26"/>
          <w:szCs w:val="26"/>
        </w:rPr>
        <w:t xml:space="preserve">Uma viagem inesquecível para conhecer Madri, Paris, Veneza, </w:t>
      </w:r>
    </w:p>
    <w:p w14:paraId="597DAB89" w14:textId="0C62179D" w:rsidR="00957DB7" w:rsidRDefault="00D1500D" w:rsidP="00D1500D">
      <w:pPr>
        <w:pStyle w:val="codigocabecera"/>
        <w:spacing w:line="247" w:lineRule="auto"/>
        <w:jc w:val="left"/>
      </w:pPr>
      <w:r w:rsidRPr="00D1500D">
        <w:rPr>
          <w:color w:val="254596"/>
          <w:spacing w:val="-5"/>
          <w:w w:val="90"/>
          <w:position w:val="2"/>
          <w:sz w:val="26"/>
          <w:szCs w:val="26"/>
        </w:rPr>
        <w:t>Florença e Roma, bem como a experiência de visitar a Terra Santa</w:t>
      </w:r>
    </w:p>
    <w:p w14:paraId="4475F33B" w14:textId="77777777" w:rsidR="00D1500D" w:rsidRDefault="00D1500D" w:rsidP="00D1500D">
      <w:pPr>
        <w:pStyle w:val="codigocabecera"/>
        <w:spacing w:line="247" w:lineRule="auto"/>
        <w:jc w:val="left"/>
      </w:pPr>
      <w:r>
        <w:t>C-52322</w:t>
      </w:r>
    </w:p>
    <w:p w14:paraId="48887611" w14:textId="41D44B63" w:rsidR="00957DB7" w:rsidRPr="00D1500D" w:rsidRDefault="00D1500D" w:rsidP="00D1500D">
      <w:pPr>
        <w:pStyle w:val="Ningnestilodeprrafo"/>
        <w:spacing w:line="24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EEA1D4C" w14:textId="70E0B215" w:rsidR="00D1500D" w:rsidRDefault="008D5D52" w:rsidP="00D1500D">
      <w:pPr>
        <w:pStyle w:val="nochescabecera"/>
        <w:spacing w:line="247" w:lineRule="auto"/>
      </w:pPr>
      <w:r w:rsidRPr="00D1500D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D1500D" w:rsidRPr="00D1500D">
        <w:rPr>
          <w:lang w:val="en-US"/>
        </w:rPr>
        <w:t xml:space="preserve">Madri 2. Bordeaux 1. Paris 3. Heidelberg 1. </w:t>
      </w:r>
      <w:r w:rsidR="00D1500D">
        <w:t>Munique 1. Veneza 1. Florença 1. Roma 4. Tel Aviv 3. Galileia 1. Jerusalém 3.</w:t>
      </w:r>
    </w:p>
    <w:p w14:paraId="72E4EF22" w14:textId="467292AC" w:rsidR="008D5D52" w:rsidRDefault="008D5D52" w:rsidP="00D1500D">
      <w:pPr>
        <w:pStyle w:val="Ningnestilodeprrafo"/>
        <w:spacing w:line="24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9E67CA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BRASIL-MADRI </w:t>
      </w:r>
    </w:p>
    <w:p w14:paraId="3F006FEC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Madri. Noite a bordo. </w:t>
      </w:r>
    </w:p>
    <w:p w14:paraId="0ED28BC7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E48F901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MADRI </w:t>
      </w:r>
    </w:p>
    <w:p w14:paraId="10857F8C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6C7ACBB7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DE60B9D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MADRI</w:t>
      </w:r>
    </w:p>
    <w:p w14:paraId="3D5861AC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02A7E2F2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DBA211F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(Terça) MADRI-BORDEAUX (693 km) </w:t>
      </w:r>
    </w:p>
    <w:p w14:paraId="68959FD7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D1500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D150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4F21FC5B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5DB158F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LOIRE-BLOIS-PARIS (574 km)</w:t>
      </w:r>
    </w:p>
    <w:p w14:paraId="20D6FB5F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72763EFB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D5B0A5C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68A949E7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418524FE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BE90AB4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264C5A7B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5A37F846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03C7C3C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8º Dia (Sábado) PARIS-HEIDELBERG (545 km) </w:t>
      </w:r>
    </w:p>
    <w:p w14:paraId="1B76C55E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367E6A23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ABA8307" w14:textId="2DF2C74D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HEIDELBERG-ROTA ROMÂNTICA-MUNIQUE (420 km)</w:t>
      </w:r>
    </w:p>
    <w:p w14:paraId="504173DE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A06DAB2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400D0B4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MUNIQUE-INNSBRUCK-VERONA-VENEZA (557 km)</w:t>
      </w:r>
    </w:p>
    <w:p w14:paraId="5E5374C3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150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2B341EB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1F4AF7B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VENEZA-FLORENÇA (256 km)</w:t>
      </w:r>
    </w:p>
    <w:p w14:paraId="52FCFD17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D1500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</w:t>
      </w:r>
      <w:r w:rsidRPr="00D150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 Hospedagem.</w:t>
      </w:r>
    </w:p>
    <w:p w14:paraId="4E863B7D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EA505FA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FLORENÇA-ROMA (275 km)</w:t>
      </w:r>
    </w:p>
    <w:p w14:paraId="6BE2F9F2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Possibilidade de fazer uma visita opcional para conhecer a Roma Barroca, com suas famosas fontes,  praças e palácios papais, a partir dos quais os Estados Pontifícios eram governados.</w:t>
      </w:r>
    </w:p>
    <w:p w14:paraId="7D9BA69B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7538583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ROMA</w:t>
      </w:r>
    </w:p>
    <w:p w14:paraId="3A35E083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3FF2C6F9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FC81FF0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ROMA</w:t>
      </w:r>
    </w:p>
    <w:p w14:paraId="1B7E2018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50A1ED65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F1D09C4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 xml:space="preserve">15º Dia (Sábado) ROMA </w:t>
      </w:r>
    </w:p>
    <w:p w14:paraId="480C8862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</w:t>
      </w:r>
      <w:r w:rsidRPr="00D1500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 Dia livre para continuar explorando por conta própria esta cidade monumental repleta de história e monumentos, percorrer suas belas praças e fontes ou caminhar pelos antigos fóruns e ruínas do poderoso Império Romano.</w:t>
      </w:r>
    </w:p>
    <w:p w14:paraId="23D8EBE6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3DE974B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(Domingo) ROMA-TEL AVIV (avião)</w:t>
      </w:r>
    </w:p>
    <w:p w14:paraId="1D5EEFB1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Traslado ao aeroporto para viajar de avião para Tel Aviv (voo não esta incluído). Chegada ao aeroporto Ben Gurion. Assistência e traslado ao hotel. 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E1E0BCD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1B7A1A5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17º Dia (Segunda) TEL AVIV </w:t>
      </w:r>
    </w:p>
    <w:p w14:paraId="3CC11F8B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ter um primeiro contato com Israel. Recomendamos uma excursão opcional a Massada e Mar Morto. </w:t>
      </w:r>
    </w:p>
    <w:p w14:paraId="57E3E0DA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C35DE5D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18º Dia (Terça) TEL AVIV </w:t>
      </w:r>
    </w:p>
    <w:p w14:paraId="19A08774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para Jaffa para visitar o Bairro dos Artistas e o Mosteiro de São Pedro. Em seguida, faremos uma visita panorâmica pelos principais pontos turísticos da cidade: rua Dizengoff, Palácio da Cultura, Museu de Tel Aviv, Praça Yitzhak Rabin, Mercado Carmel e visita ao Museu Anu. Tarde livre. </w:t>
      </w:r>
    </w:p>
    <w:p w14:paraId="3E7935AC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B0CDABB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Dia 19º (Quarta) TEL AVIV-GALILEIA</w:t>
      </w:r>
    </w:p>
    <w:p w14:paraId="47300A34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D1500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Saída para Cesareia para visitar o Teatro Romano, a Cidade Cruzada e o Aqueduto. Continuação para Haifa para una vista panorâmica do alto do Monte Carmelo, a Bahía de Haifa,  Templo de Bahaí e os Jardins Persas. Visita  ao mosteiro carmelita. Seguiremos para São João de Acre para apreciar as fortificações medievais dos Cavaleiros Templários. Continuação para Nazaré para visitar a Basílica, a carpintaria de San José. Prosseguiremos ate Galileia até chegar ao Kibutz. </w:t>
      </w:r>
      <w:r w:rsidRPr="00D150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  <w:r w:rsidRPr="00D1500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</w:t>
      </w:r>
    </w:p>
    <w:p w14:paraId="190457AB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6A3E860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20º Dia (Quinta) GALILEIA-JERUSALÉM</w:t>
      </w:r>
    </w:p>
    <w:p w14:paraId="69169FFC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150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Depois de visitar as instalações do Kibutz, saída para o Monte das Beatitudes, lugar do Sermão da Montanha. Seguiremos para Tabgha, onde ocorreu o milagre de multiplicação dos pães e peixes. Continuação para Cafarnaum para visitar a antiga sinagoga e a casa de Pedro. Via Tiberíades, nos dirigiremos até Yardenit, local onde Jesus foi batizado. Continuação ate a cidade da Cabala com seu misticismo judaico. Visita à una Sinagoga. Pelo Vale do Jordão, através do deserto da Judeia, chegaremos a Jerusalém.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 </w:t>
      </w:r>
    </w:p>
    <w:p w14:paraId="24048314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C256BC2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21º Dia (Sexta) JERUSALÉM-BELÉM-JERUSALÉM</w:t>
      </w:r>
    </w:p>
    <w:p w14:paraId="22A3D4FC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150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o Monte das Oliveiras para admirar uma vista panorâmica da cidade. Seguiremos para o Horto de Getsêmani para visitar a Basílica da Agonia. Visita ao museu de Israel donde se encontra o Santuário de Livro e a Maqueta de Jerusalém.  Seguiremos para Ein Kerem, lugar de nascimento de São João Batista. Continuação para o Museu do Holocausto. À tarde, saída para Belém para visitar a Igreja da Natividade, a Gruta de São Jerônimo e a Basílica de Santa Catarina. Retorno para Jerusalém. 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22E836B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D74585E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22º Dia (Sábado) JERUSALÉM</w:t>
      </w:r>
    </w:p>
    <w:p w14:paraId="036EE658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D1500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Saída para a cidade velha. Percurso pelas 14 estações da Via Dolorosa, visitando o Mosteiro da Flagelação, a Capela da Condenação, o Calvário e o Santo Sepulcro. Continuaremos ao  Museu da Cidadela e saida para a Monte Sião para visitar o tçumulo do rei David, o Cenáculo e a Abadia da Dormição, Bairro Judeu, e o Cardo Romano e Muro das Lamentações. Desta vez, iremos para a cidade nova para dar fazer uma visita panorâmica (em bus) Kneset, Residência Preisdencial, Teatro Municipal. </w:t>
      </w:r>
      <w:r w:rsidRPr="00D150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5087806E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956DA38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50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23º Dia (Domingo) JERUSALÉM</w:t>
      </w:r>
    </w:p>
    <w:p w14:paraId="13FE8384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150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traslado ao aeroporto Ben Gurion. </w:t>
      </w:r>
      <w:r w:rsidRPr="00D150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362AD682" w14:textId="77777777" w:rsidR="00957DB7" w:rsidRDefault="00957DB7" w:rsidP="00D1500D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7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FD4C4C3" w14:textId="77777777" w:rsidR="00D1500D" w:rsidRPr="00D1500D" w:rsidRDefault="008D5D52" w:rsidP="00D1500D">
      <w:pPr>
        <w:pStyle w:val="cabecerahotelespreciosHoteles-Incluye"/>
        <w:spacing w:after="0" w:line="257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D1500D">
        <w:rPr>
          <w:color w:val="0A38FF"/>
        </w:rPr>
        <w:t xml:space="preserve"> </w:t>
      </w:r>
      <w:r w:rsidR="00D1500D" w:rsidRPr="00D1500D">
        <w:rPr>
          <w:color w:val="254596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D1500D" w:rsidRPr="00D1500D" w14:paraId="0F74961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2AF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C2BD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75F2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A1FA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BE39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578B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1500D" w:rsidRPr="00D1500D" w14:paraId="531A8E4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BE23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E6A7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9FBD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CDE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0D1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C95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D1500D" w:rsidRPr="00D1500D" w14:paraId="486B404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070E4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A3E3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F2C4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FEA1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2D8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28A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1500D" w:rsidRPr="00D1500D" w14:paraId="0F1E225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7A58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75A9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D9940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D29AF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D498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CA00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D1500D" w:rsidRPr="00D1500D" w14:paraId="1590C53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24C0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A0DB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D9D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A0C4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62D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5BBA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1500D" w:rsidRPr="00D1500D" w14:paraId="3689D93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9B60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A30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B4E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5FE8D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5D3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CA3F0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1500D" w:rsidRPr="00D1500D" w14:paraId="5044223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370B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7FB4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0D03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DFD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0ED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3CA48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D1500D" w:rsidRPr="00D1500D" w14:paraId="5140548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888D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75D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AE0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F711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2DA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324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1500D" w:rsidRPr="00D1500D" w14:paraId="1010CFF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F2F3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0C52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A0E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A5BB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46B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9BC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1500D" w:rsidRPr="00D1500D" w14:paraId="522FFD8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6F04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CFB2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BCA7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161B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CF91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CBA3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D1500D" w:rsidRPr="00D1500D" w14:paraId="60FC7B8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6781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7C5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692C3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FA10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1822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0AA27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1500D" w:rsidRPr="00D1500D" w14:paraId="7EA6F24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2570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1E64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C0F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8703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82A3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8D7F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1500D" w:rsidRPr="00D1500D" w14:paraId="681F039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E0B7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B29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6D440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98353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EC7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0E2A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D1500D" w:rsidRPr="00D1500D" w14:paraId="15FB322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FF97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F2FD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910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81F4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64C81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A2B2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1500D" w:rsidRPr="00D1500D" w14:paraId="24EFC79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B69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84D7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F89B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3D9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4159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A53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1DC8A8B3" w14:textId="77777777" w:rsidR="00D1500D" w:rsidRPr="00D1500D" w:rsidRDefault="00D1500D" w:rsidP="00D1500D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D1500D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7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10DEB93E" w14:textId="36657A35" w:rsidR="00D1500D" w:rsidRPr="00D1500D" w:rsidRDefault="00D1500D" w:rsidP="00D1500D">
      <w:pPr>
        <w:suppressAutoHyphens/>
        <w:autoSpaceDE w:val="0"/>
        <w:autoSpaceDN w:val="0"/>
        <w:adjustRightInd w:val="0"/>
        <w:spacing w:after="11"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Traslados: Chegada / Madri, saída / Roma.</w:t>
      </w:r>
      <w:r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</w:t>
      </w: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Chegada / Tel Aviv, saída / Jerusalém.</w:t>
      </w:r>
    </w:p>
    <w:p w14:paraId="4B75394B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after="11"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Ônibus de luxo com WI-FI gratuito (até Roma).</w:t>
      </w:r>
    </w:p>
    <w:p w14:paraId="6B23CDCE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after="11"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Visita com guia local em Madri, Paris, Veneza, Florença, Roma, Tel Aviv, Jerusalém e Belén.</w:t>
      </w:r>
    </w:p>
    <w:p w14:paraId="579B56B0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after="11"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Guia acompanhante.</w:t>
      </w:r>
    </w:p>
    <w:p w14:paraId="7D598BB4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after="11"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Café da manhã buffet.</w:t>
      </w:r>
    </w:p>
    <w:p w14:paraId="6F517C90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after="11"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Seguro turístico.</w:t>
      </w:r>
    </w:p>
    <w:p w14:paraId="24248A0A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after="11"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Nécessaire com amenidades.</w:t>
      </w:r>
    </w:p>
    <w:p w14:paraId="28D06080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after="11"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D150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Taxas Municipais em França e Itália.</w:t>
      </w:r>
    </w:p>
    <w:p w14:paraId="5D12D12F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after="11"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</w:p>
    <w:p w14:paraId="35EFEB3D" w14:textId="77777777" w:rsidR="00D1500D" w:rsidRPr="00D1500D" w:rsidRDefault="00D1500D" w:rsidP="00D1500D">
      <w:pPr>
        <w:tabs>
          <w:tab w:val="left" w:pos="1389"/>
        </w:tabs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D1500D">
        <w:rPr>
          <w:rFonts w:ascii="CoHeadline-Regular" w:hAnsi="CoHeadline-Regular" w:cs="CoHeadline-Regular"/>
          <w:color w:val="254596"/>
          <w:w w:val="90"/>
        </w:rPr>
        <w:t>Não inclui</w:t>
      </w:r>
    </w:p>
    <w:p w14:paraId="502063F8" w14:textId="77777777" w:rsidR="00D1500D" w:rsidRPr="00D1500D" w:rsidRDefault="00D1500D" w:rsidP="00D1500D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150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150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Roma-Tel Aviv.</w:t>
      </w:r>
    </w:p>
    <w:p w14:paraId="415E1842" w14:textId="77777777" w:rsidR="0021700A" w:rsidRDefault="0021700A" w:rsidP="00D1500D">
      <w:pPr>
        <w:widowControl w:val="0"/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0C115B2" w14:textId="77777777" w:rsidR="00D1500D" w:rsidRPr="00D1500D" w:rsidRDefault="00D1500D" w:rsidP="00D1500D">
      <w:pPr>
        <w:tabs>
          <w:tab w:val="left" w:pos="1389"/>
        </w:tabs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D1500D">
        <w:rPr>
          <w:rFonts w:ascii="CoHeadline-Regular" w:hAnsi="CoHeadline-Regular" w:cs="CoHeadline-Regular"/>
          <w:color w:val="254596"/>
          <w:w w:val="90"/>
        </w:rPr>
        <w:lastRenderedPageBreak/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551"/>
        <w:gridCol w:w="283"/>
      </w:tblGrid>
      <w:tr w:rsidR="00A90880" w:rsidRPr="00AE324A" w14:paraId="7BF207F3" w14:textId="77777777" w:rsidTr="00B56911">
        <w:trPr>
          <w:trHeight w:val="60"/>
          <w:tblHeader/>
        </w:trPr>
        <w:tc>
          <w:tcPr>
            <w:tcW w:w="7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AFDEB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E324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BD653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E324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9F03B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E324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A90880" w:rsidRPr="00AE324A" w14:paraId="78462AE1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7EA65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D493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C181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737D0D07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802B5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CB517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Madrid Chamartin Affiliated by Melia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C1D4E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90880" w:rsidRPr="00AE324A" w14:paraId="50C3152E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C1A0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5E92C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les Begles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F12DB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90880" w:rsidRPr="00AE324A" w14:paraId="67C5304D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5356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9EAF9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B&amp;B Bordeaux Bassing a Flot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3F67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90880" w:rsidRPr="00AE324A" w14:paraId="6C496C81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EAAB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95CCA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993D7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90880" w:rsidRPr="00AE324A" w14:paraId="12EDC305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4830E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48309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A6AB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90880" w:rsidRPr="00AE324A" w14:paraId="1431022F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4293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DE3D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FA605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90880" w:rsidRPr="00AE324A" w14:paraId="002C27AF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7BFF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AC4F2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538D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43578D9B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B27C9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2213E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  Hischberg Heidelberg (Hischberg)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1F382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7E03315B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042D0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FCE54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B18CD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14F86E07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97BCC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F382C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ABB84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44DDD637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C96E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2DFE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497B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1BBB99E7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D05A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D468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46BE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1AA03640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F336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E0C3F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BE7B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1CFBC08B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E642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1D83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F285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90880" w:rsidRPr="00AE324A" w14:paraId="236CBBDF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66174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4128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18735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556C4D24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15A8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B97FC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2831A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11777C48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4FF8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BA88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0BA4A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4A161D00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79001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C3287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5FC6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6A9BE028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5C52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8F07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E631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90880" w:rsidRPr="00AE324A" w14:paraId="3A102DF0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5032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Tel Aviv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7D0F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Sea Net / Leonardo Beach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C27BB2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TS</w:t>
            </w:r>
          </w:p>
        </w:tc>
      </w:tr>
      <w:tr w:rsidR="00A90880" w:rsidRPr="00AE324A" w14:paraId="7841EBBE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F149A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Galileia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60534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Nofey Gonen / Lavi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826AA3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TS</w:t>
            </w:r>
          </w:p>
        </w:tc>
      </w:tr>
      <w:tr w:rsidR="00A90880" w:rsidRPr="00AE324A" w14:paraId="29DA02DD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D3E2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Jerusalém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B64252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Prima Park / Royal Wing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1B069F" w14:textId="77777777" w:rsidR="00A90880" w:rsidRPr="00AE324A" w:rsidRDefault="00A90880" w:rsidP="00B56911">
            <w:pPr>
              <w:autoSpaceDE w:val="0"/>
              <w:autoSpaceDN w:val="0"/>
              <w:adjustRightInd w:val="0"/>
              <w:spacing w:line="18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E324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TS</w:t>
            </w:r>
          </w:p>
        </w:tc>
      </w:tr>
    </w:tbl>
    <w:p w14:paraId="7CDD40D3" w14:textId="77777777" w:rsidR="00D1500D" w:rsidRPr="00D1500D" w:rsidRDefault="00D1500D" w:rsidP="00D1500D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697"/>
        <w:gridCol w:w="453"/>
        <w:gridCol w:w="2665"/>
        <w:gridCol w:w="697"/>
        <w:gridCol w:w="426"/>
      </w:tblGrid>
      <w:tr w:rsidR="00D1500D" w:rsidRPr="00D1500D" w14:paraId="6B50DA31" w14:textId="77777777">
        <w:trPr>
          <w:trHeight w:val="60"/>
        </w:trPr>
        <w:tc>
          <w:tcPr>
            <w:tcW w:w="7603" w:type="dxa"/>
            <w:gridSpan w:val="6"/>
            <w:tcBorders>
              <w:top w:val="single" w:sz="6" w:space="0" w:color="FFFFFF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2193" w14:textId="77777777" w:rsidR="00D1500D" w:rsidRPr="00D1500D" w:rsidRDefault="00D1500D" w:rsidP="00D1500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D1500D">
              <w:rPr>
                <w:rFonts w:ascii="CoHeadline-Regular" w:hAnsi="CoHeadline-Regular" w:cs="CoHeadline-Regular"/>
                <w:color w:val="254596"/>
                <w:w w:val="90"/>
              </w:rPr>
              <w:t xml:space="preserve">Preços por pessoa US$ </w:t>
            </w:r>
            <w:r w:rsidRPr="00D1500D">
              <w:rPr>
                <w:rFonts w:ascii="CoHeadline-Regular" w:hAnsi="CoHeadline-Regular" w:cs="CoHeadline-Regular"/>
                <w:color w:val="254596"/>
                <w:spacing w:val="-4"/>
                <w:w w:val="90"/>
                <w:sz w:val="20"/>
                <w:szCs w:val="20"/>
              </w:rPr>
              <w:t>(mínimo 2 pessoas)</w:t>
            </w:r>
          </w:p>
        </w:tc>
      </w:tr>
      <w:tr w:rsidR="00D1500D" w:rsidRPr="00D1500D" w14:paraId="21011F88" w14:textId="77777777">
        <w:trPr>
          <w:trHeight w:val="60"/>
        </w:trPr>
        <w:tc>
          <w:tcPr>
            <w:tcW w:w="3815" w:type="dxa"/>
            <w:gridSpan w:val="3"/>
            <w:tcBorders>
              <w:top w:val="single" w:sz="6" w:space="0" w:color="636362"/>
              <w:left w:val="single" w:sz="6" w:space="0" w:color="636362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CF892F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D150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C-52322</w:t>
            </w:r>
          </w:p>
          <w:p w14:paraId="0FCE7B7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D150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Jerusalém 23 dias</w:t>
            </w:r>
          </w:p>
        </w:tc>
        <w:tc>
          <w:tcPr>
            <w:tcW w:w="3788" w:type="dxa"/>
            <w:gridSpan w:val="3"/>
            <w:tcBorders>
              <w:top w:val="single" w:sz="6" w:space="0" w:color="636362"/>
              <w:left w:val="single" w:sz="6" w:space="0" w:color="636362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6317D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D150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C-523221</w:t>
            </w:r>
          </w:p>
          <w:p w14:paraId="17974364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D150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Jerusalém 19 dias</w:t>
            </w:r>
          </w:p>
        </w:tc>
      </w:tr>
      <w:tr w:rsidR="00D1500D" w:rsidRPr="00D1500D" w14:paraId="07543702" w14:textId="77777777">
        <w:trPr>
          <w:trHeight w:hRule="exact" w:val="60"/>
        </w:trPr>
        <w:tc>
          <w:tcPr>
            <w:tcW w:w="266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73D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F7A89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CACB089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7FD5EA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E24C8D7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439C556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</w:tr>
      <w:tr w:rsidR="00D1500D" w:rsidRPr="00D1500D" w14:paraId="109703D1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CEF522" w14:textId="77777777" w:rsidR="00D1500D" w:rsidRPr="00D1500D" w:rsidRDefault="00D1500D" w:rsidP="00D150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9EF609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4.190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51AB8F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2F6331" w14:textId="77777777" w:rsidR="00D1500D" w:rsidRPr="00D1500D" w:rsidRDefault="00D1500D" w:rsidP="00D150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FD2B43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3.840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7188BA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1500D" w:rsidRPr="00D1500D" w14:paraId="0DF86144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7A1DE7" w14:textId="77777777" w:rsidR="00D1500D" w:rsidRPr="00D1500D" w:rsidRDefault="00D1500D" w:rsidP="00D150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D9EA81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1.990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062A90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9B85AA" w14:textId="77777777" w:rsidR="00D1500D" w:rsidRPr="00D1500D" w:rsidRDefault="00D1500D" w:rsidP="00D150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63C32B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1.830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431E91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1500D" w:rsidRPr="00D1500D" w14:paraId="437E5326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B83736" w14:textId="77777777" w:rsidR="00D1500D" w:rsidRPr="00D1500D" w:rsidRDefault="00D1500D" w:rsidP="00D150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2ACD5D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152BD9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3FED1D" w14:textId="77777777" w:rsidR="00D1500D" w:rsidRPr="00D1500D" w:rsidRDefault="00D1500D" w:rsidP="00D150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783DBD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E54B16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D1500D" w:rsidRPr="00D1500D" w14:paraId="27C20DCA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48AF92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D150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Israel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845AEA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A0ABE8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EFC882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D150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Israel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EC0C5B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A2AC8B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</w:tr>
      <w:tr w:rsidR="00D1500D" w:rsidRPr="00D1500D" w14:paraId="3B22BF8A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97C830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Saídas Julho: 5, 12, 19, 26. Agosto: 2, 9. </w:t>
            </w:r>
          </w:p>
          <w:p w14:paraId="0BE7B00F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Setembro: 27. Outubro: 4, 11, 18, 25. Nov: 1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59E206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40F152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76BB4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 Julho: 9, 16, 23, 30. Agosto: 6, 13.</w:t>
            </w:r>
          </w:p>
          <w:p w14:paraId="28FB0FCC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Outubro: 1, 8, 15, 22, 29. Novembro: 5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99D4C2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83F38A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1500D" w:rsidRPr="00D1500D" w14:paraId="26FDD51C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1AD2C5" w14:textId="77777777" w:rsidR="00D1500D" w:rsidRPr="00D1500D" w:rsidRDefault="00D1500D" w:rsidP="00D150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 Março: 22, 29. Setembro: 20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14ADE8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355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6044B1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3828F9" w14:textId="77777777" w:rsidR="00D1500D" w:rsidRPr="00D1500D" w:rsidRDefault="00D1500D" w:rsidP="00D150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r w:rsidRPr="00D1500D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Março: 26. Abril: 2. </w:t>
            </w:r>
            <w:r w:rsidRPr="00D150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Setembro</w:t>
            </w:r>
            <w:r w:rsidRPr="00D1500D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: 24 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88ADCD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355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80670B" w14:textId="77777777" w:rsidR="00D1500D" w:rsidRPr="00D1500D" w:rsidRDefault="00D1500D" w:rsidP="00D150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50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1500D" w:rsidRPr="00D1500D" w14:paraId="181E4E81" w14:textId="77777777">
        <w:trPr>
          <w:trHeight w:hRule="exact"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4AEA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7F89A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9270D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084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2425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7AA1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</w:tr>
      <w:tr w:rsidR="00D1500D" w:rsidRPr="00D1500D" w14:paraId="2139AD64" w14:textId="77777777">
        <w:trPr>
          <w:trHeight w:val="60"/>
        </w:trPr>
        <w:tc>
          <w:tcPr>
            <w:tcW w:w="7603" w:type="dxa"/>
            <w:gridSpan w:val="6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606F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(1) Exceto Madri, Paris e Roma (11 jantares/almoços). (2) Exceto Paris e Roma (10 jantares/almoços).</w:t>
            </w:r>
          </w:p>
          <w:p w14:paraId="389E7DA8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D1500D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</w:p>
          <w:p w14:paraId="33476F1F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D150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Não incluso no preço: vistos, taxas de fronteira. </w:t>
            </w:r>
          </w:p>
          <w:p w14:paraId="567ED0FA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D150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Supl. de meia pensão não inclui jantar no 16º dia. </w:t>
            </w:r>
          </w:p>
          <w:p w14:paraId="5A23E30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D150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Durante a celebração de Feiras, Congressos, Vinitech e Oktoberfest em Bordeaux ou Munique, a hospedagem poderá ser feita em cidades vizinhas. </w:t>
            </w:r>
          </w:p>
          <w:p w14:paraId="2DCA80EE" w14:textId="77777777" w:rsidR="00D1500D" w:rsidRPr="00D1500D" w:rsidRDefault="00D1500D" w:rsidP="00D1500D">
            <w:pPr>
              <w:autoSpaceDE w:val="0"/>
              <w:autoSpaceDN w:val="0"/>
              <w:adjustRightInd w:val="0"/>
              <w:spacing w:line="247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150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D150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O itinerário de Israel pode variar de acordo com alterações que a operadora seja obrigada a fazer devido a exigências do governo israelense.</w:t>
            </w:r>
          </w:p>
          <w:p w14:paraId="4CC0F311" w14:textId="77777777" w:rsidR="00D1500D" w:rsidRPr="00D1500D" w:rsidRDefault="00D1500D" w:rsidP="00D1500D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D1500D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Janeiro 31 de acordo com nossa Programação 2026/2027.</w:t>
            </w:r>
          </w:p>
        </w:tc>
      </w:tr>
    </w:tbl>
    <w:p w14:paraId="2F118CCC" w14:textId="77777777" w:rsidR="00D1500D" w:rsidRPr="007D5E33" w:rsidRDefault="00D1500D" w:rsidP="00D1500D">
      <w:pPr>
        <w:widowControl w:val="0"/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D1500D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90880"/>
    <w:rsid w:val="00AB39D3"/>
    <w:rsid w:val="00AC6703"/>
    <w:rsid w:val="00B05A44"/>
    <w:rsid w:val="00BD69F6"/>
    <w:rsid w:val="00BF5008"/>
    <w:rsid w:val="00CB6B4C"/>
    <w:rsid w:val="00CE10A0"/>
    <w:rsid w:val="00D110D7"/>
    <w:rsid w:val="00D1500D"/>
    <w:rsid w:val="00D35748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1500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1500D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D1500D"/>
  </w:style>
  <w:style w:type="paragraph" w:customStyle="1" w:styleId="fechas-negrofechas">
    <w:name w:val="fechas-negro (fechas)"/>
    <w:basedOn w:val="Textoitinerario"/>
    <w:uiPriority w:val="99"/>
    <w:rsid w:val="00D1500D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D1500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1500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1500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D1500D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D1500D"/>
    <w:rPr>
      <w:sz w:val="15"/>
      <w:szCs w:val="15"/>
    </w:rPr>
  </w:style>
  <w:style w:type="paragraph" w:customStyle="1" w:styleId="suplementosprecios">
    <w:name w:val="suplementos (precios)"/>
    <w:basedOn w:val="Ningnestilodeprrafo"/>
    <w:uiPriority w:val="99"/>
    <w:rsid w:val="00D1500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1500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D1500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D1500D"/>
    <w:rPr>
      <w:rFonts w:ascii="Router-Medium" w:hAnsi="Router-Medium" w:cs="Router-Medium"/>
    </w:rPr>
  </w:style>
  <w:style w:type="paragraph" w:customStyle="1" w:styleId="notaguionitinerario">
    <w:name w:val="nota guion (itinerario)"/>
    <w:basedOn w:val="Textoitinerario"/>
    <w:uiPriority w:val="99"/>
    <w:rsid w:val="00D1500D"/>
    <w:pPr>
      <w:spacing w:line="160" w:lineRule="atLeast"/>
      <w:ind w:left="113" w:hanging="113"/>
    </w:pPr>
    <w:rPr>
      <w:spacing w:val="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D1500D"/>
    <w:pPr>
      <w:ind w:left="0" w:firstLine="0"/>
    </w:p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D1500D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D1500D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1886</Words>
  <Characters>10374</Characters>
  <Application>Microsoft Office Word</Application>
  <DocSecurity>0</DocSecurity>
  <Lines>86</Lines>
  <Paragraphs>24</Paragraphs>
  <ScaleCrop>false</ScaleCrop>
  <Company/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2024-11-11T08:22:00Z</dcterms:modified>
</cp:coreProperties>
</file>