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10558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4D3B14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Europa para Todos</w:t>
      </w:r>
    </w:p>
    <w:p w14:paraId="2A16D92A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textAlignment w:val="center"/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</w:pPr>
      <w:r w:rsidRPr="004D3B14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Com a melhor relação qualidade-preço</w:t>
      </w:r>
    </w:p>
    <w:p w14:paraId="01DC5E17" w14:textId="77777777" w:rsidR="004D3B14" w:rsidRDefault="004D3B14" w:rsidP="004D3B14">
      <w:pPr>
        <w:pStyle w:val="codigocabecera"/>
        <w:spacing w:line="204" w:lineRule="auto"/>
        <w:jc w:val="left"/>
      </w:pPr>
      <w:r>
        <w:t>C-51820</w:t>
      </w:r>
    </w:p>
    <w:p w14:paraId="48887611" w14:textId="179BFA36" w:rsidR="00957DB7" w:rsidRDefault="004D3B14" w:rsidP="004D3B14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E59586F" w14:textId="77777777" w:rsidR="004D3B14" w:rsidRDefault="008D5D52" w:rsidP="004D3B14">
      <w:pPr>
        <w:pStyle w:val="nochescabecera"/>
        <w:spacing w:line="204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4D3B14">
        <w:t>Madri 3. Bordeaux 1. Paris 3. Heidelberg 1. Munique 1. Veneza 1. Florença 1. Roma 3. Nice 1. Barcelona 1.</w:t>
      </w:r>
    </w:p>
    <w:p w14:paraId="72E4EF22" w14:textId="04A27AFC" w:rsidR="008D5D52" w:rsidRDefault="008D5D52" w:rsidP="004D3B14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9C81B57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BRASIL-MADRI </w:t>
      </w:r>
    </w:p>
    <w:p w14:paraId="5CCD96DF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D3B1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em voo intercontinental com destino a Madri. Noite a bordo. </w:t>
      </w:r>
    </w:p>
    <w:p w14:paraId="5621C0AD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7E99A9E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(Domingo) MADRI</w:t>
      </w:r>
    </w:p>
    <w:p w14:paraId="07DD7D36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D3B1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4D3B1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resto do dia livre. </w:t>
      </w:r>
    </w:p>
    <w:p w14:paraId="571943FA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F51B2F8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MADRI</w:t>
      </w:r>
    </w:p>
    <w:p w14:paraId="7C4BDC89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D3B1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05586B22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C12B877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(Terça) MADRI-BORDEAUX (693 km) </w:t>
      </w:r>
    </w:p>
    <w:p w14:paraId="653B8126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D3B1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6D6796E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CFD36A5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LOIRE-BLOIS-PARIS (574 km)</w:t>
      </w:r>
    </w:p>
    <w:p w14:paraId="79262EEE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D3B1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4D3B1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48E35C3E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556930F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75548CCC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D3B1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47AA72F5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108FCCA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00D6BEC8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 e café da manhã.</w:t>
      </w:r>
      <w:r w:rsidRPr="004D3B1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4961B9A0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51B0718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8º Dia (Sábado) PARIS-HEIDELBERG (545 km) </w:t>
      </w:r>
    </w:p>
    <w:p w14:paraId="38EBEC1A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4D3B14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4D3B1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 xml:space="preserve">hospedagem. </w:t>
      </w:r>
    </w:p>
    <w:p w14:paraId="4DCD66C1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BEBD4A0" w14:textId="5B58FDE4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HEIDELBERG-ROTA ROMÂNTICA-MUNIQUE (420 km)</w:t>
      </w:r>
    </w:p>
    <w:p w14:paraId="0148E827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D3B1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4FED477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F29D132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MUNIQUE-INNSBRUCK-VERONA-VENEZA (557 km)</w:t>
      </w:r>
    </w:p>
    <w:p w14:paraId="224B22B0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D3B1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77E8444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BA505BD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VENEZA-FLORENÇA (256 km)</w:t>
      </w:r>
    </w:p>
    <w:p w14:paraId="54D9DFC0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Café da manhã. </w:t>
      </w:r>
      <w:r w:rsidRPr="004D3B14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</w:t>
      </w:r>
      <w:r w:rsidRPr="004D3B14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 Hospedagem.</w:t>
      </w:r>
    </w:p>
    <w:p w14:paraId="4569BC84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471DFC9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FLORENÇA-ROMA (275 km)</w:t>
      </w:r>
    </w:p>
    <w:p w14:paraId="1FA2CE9B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D3B1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4D3B1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praças e palácios papais, a partir dos quais os Estados Pontifícios eram governados.</w:t>
      </w:r>
    </w:p>
    <w:p w14:paraId="43DCC6B5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BFE2A7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ROMA</w:t>
      </w:r>
    </w:p>
    <w:p w14:paraId="6766CC6D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4D3B1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6DBD4E6E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76D430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ROMA</w:t>
      </w:r>
    </w:p>
    <w:p w14:paraId="73B7036F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D3B1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4F0BBCE6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05A9BE6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(Sabado) ROMA-PISA-NICE (710 km)</w:t>
      </w:r>
    </w:p>
    <w:p w14:paraId="7F1B7FF2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 xml:space="preserve">Café da manhã </w:t>
      </w:r>
      <w:r w:rsidRPr="004D3B14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e saída para Pisa com tempo para conhecer a Praça dos Milagres, onde poderemos contemplar o complexo monumental formado pela Catedral, o Batistério e o Campanile, a famosa Torre Inclinada. Continuação pela incomparável Autostrada dei Fiori em direção a Nice, capital da Riviera Francesa. </w:t>
      </w:r>
      <w:r w:rsidRPr="004D3B1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 xml:space="preserve">Hospedagem. </w:t>
      </w:r>
      <w:r w:rsidRPr="004D3B14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Possibilidade de participar de uma excursão opcional para conhecer o Principado de Mônaco visitando a parte histórica e a colina de Monte Carlo, onde se encontra seu famoso cassino.</w:t>
      </w:r>
    </w:p>
    <w:p w14:paraId="5D086C5C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731F298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(Domingo) NICE-BARCELONA (665 km)</w:t>
      </w:r>
    </w:p>
    <w:p w14:paraId="42347DA5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Café da manhã.</w:t>
      </w:r>
      <w:r w:rsidRPr="004D3B14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4D3B14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Hospedagem.</w:t>
      </w:r>
    </w:p>
    <w:p w14:paraId="72C50745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BB4C43A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(Segunda) BARCELONA-ZARAGOZA-MADRI (635 km)</w:t>
      </w:r>
    </w:p>
    <w:p w14:paraId="30D89699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 xml:space="preserve">Café da manhã. </w:t>
      </w:r>
      <w:r w:rsidRPr="004D3B1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Zaragoza. Breve parada para conhecer a Basílica-Catedral de Nossa Senhora do Pilar, padroeira da Hispanidade. Prosseguiremos para Madri. </w:t>
      </w:r>
      <w:r w:rsidRPr="004D3B14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</w:p>
    <w:p w14:paraId="001647E6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1D0EDA3" w14:textId="77777777" w:rsidR="004D3B14" w:rsidRPr="004D3B14" w:rsidRDefault="004D3B14" w:rsidP="004D3B14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D3B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18º Dia (Terça) MADRI </w:t>
      </w:r>
    </w:p>
    <w:p w14:paraId="77397110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D3B1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</w:t>
      </w:r>
      <w:r w:rsidRPr="004D3B1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Possibilidade de prolongar a sua estadia na Espanha ou participar de um circuito na Andaluzia ou Portugal.</w:t>
      </w:r>
    </w:p>
    <w:p w14:paraId="362AD682" w14:textId="77777777" w:rsidR="00957DB7" w:rsidRPr="004D3B14" w:rsidRDefault="00957DB7" w:rsidP="004D3B14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0627D378" w14:textId="77777777" w:rsidR="004D3B14" w:rsidRPr="004D3B14" w:rsidRDefault="008D5D52" w:rsidP="004D3B14">
      <w:pPr>
        <w:pStyle w:val="cabecerahotelespreciosHoteles-Incluye"/>
        <w:spacing w:after="0" w:line="204" w:lineRule="auto"/>
        <w:rPr>
          <w:color w:val="254596"/>
        </w:rPr>
      </w:pPr>
      <w:r w:rsidRPr="008D5D52">
        <w:rPr>
          <w:color w:val="0A38FF"/>
        </w:rPr>
        <w:lastRenderedPageBreak/>
        <w:t>Datas de saída garantidas:</w:t>
      </w:r>
      <w:r w:rsidR="004D3B14">
        <w:rPr>
          <w:color w:val="0A38FF"/>
        </w:rPr>
        <w:t xml:space="preserve"> </w:t>
      </w:r>
      <w:r w:rsidR="004D3B14" w:rsidRPr="004D3B14">
        <w:rPr>
          <w:color w:val="254596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D3B14" w:rsidRPr="004D3B14" w14:paraId="269B918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856D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80E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8DEA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1BFC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3B15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78B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D3B14" w:rsidRPr="004D3B14" w14:paraId="6FCC385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8C30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EF98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721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787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FE7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129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D3B14" w:rsidRPr="004D3B14" w14:paraId="33F1075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9F67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E9A4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0D66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CD34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4B37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A321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4D3B14" w:rsidRPr="004D3B14" w14:paraId="5DC1956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1355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7A59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7355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7D4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5711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1E63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D3B14" w:rsidRPr="004D3B14" w14:paraId="05E83B3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E7227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302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879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4909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B51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E105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D3B14" w:rsidRPr="004D3B14" w14:paraId="7453E75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2C09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3ACC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82AC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BCC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E6C8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9461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D3B14" w:rsidRPr="004D3B14" w14:paraId="41287E2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859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8BAD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A088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38A0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4D4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9AD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D3B14" w:rsidRPr="004D3B14" w14:paraId="7F4EE3D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79A8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F38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5A09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0819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D987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E46C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D3B14" w:rsidRPr="004D3B14" w14:paraId="393F353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7FE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AD3C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B01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0FC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AE9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D55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4D3B14" w:rsidRPr="004D3B14" w14:paraId="1706476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5B90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828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0987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639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B3F6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BF1A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D3B14" w:rsidRPr="004D3B14" w14:paraId="1AD7C13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FC2C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31D1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0366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1AF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AD47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3DE7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D3B14" w:rsidRPr="004D3B14" w14:paraId="00BFB70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AC26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19DA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972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E1D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6B19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25E1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4D3B14" w:rsidRPr="004D3B14" w14:paraId="6F22570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D3CE4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DD4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F787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EBFC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D247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BC51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D3B14" w:rsidRPr="004D3B14" w14:paraId="05A075D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6F95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6326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6F3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471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CFB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18C4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77D562FD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2197965" w14:textId="5F5C8400" w:rsidR="001F5A7F" w:rsidRPr="001F5A7F" w:rsidRDefault="001F5A7F" w:rsidP="004D3B14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7C8953D5" w14:textId="77777777" w:rsidR="004D3B14" w:rsidRDefault="004D3B14" w:rsidP="004D3B14">
      <w:pPr>
        <w:pStyle w:val="incluyeHoteles-Incluye"/>
        <w:spacing w:after="0" w:line="204" w:lineRule="auto"/>
      </w:pPr>
      <w:r>
        <w:t>•</w:t>
      </w:r>
      <w:r>
        <w:tab/>
        <w:t>Traslado: Chegada Madri.</w:t>
      </w:r>
    </w:p>
    <w:p w14:paraId="3B62143B" w14:textId="77777777" w:rsidR="004D3B14" w:rsidRDefault="004D3B14" w:rsidP="004D3B14">
      <w:pPr>
        <w:pStyle w:val="incluyeHoteles-Incluye"/>
        <w:spacing w:after="0" w:line="204" w:lineRule="auto"/>
      </w:pPr>
      <w:r>
        <w:t>•</w:t>
      </w:r>
      <w:r>
        <w:tab/>
        <w:t>Ônibus de luxo com WI-FI gratuito.</w:t>
      </w:r>
    </w:p>
    <w:p w14:paraId="3CAEED08" w14:textId="77777777" w:rsidR="004D3B14" w:rsidRDefault="004D3B14" w:rsidP="004D3B14">
      <w:pPr>
        <w:pStyle w:val="incluyeHoteles-Incluye"/>
        <w:spacing w:after="0" w:line="204" w:lineRule="auto"/>
      </w:pPr>
      <w:r>
        <w:t>•</w:t>
      </w:r>
      <w:r>
        <w:tab/>
        <w:t>Guia acompanhante.</w:t>
      </w:r>
    </w:p>
    <w:p w14:paraId="1DC81E54" w14:textId="77777777" w:rsidR="004D3B14" w:rsidRDefault="004D3B14" w:rsidP="004D3B14">
      <w:pPr>
        <w:pStyle w:val="incluyeHoteles-Incluye"/>
        <w:spacing w:after="0" w:line="204" w:lineRule="auto"/>
      </w:pPr>
      <w:r>
        <w:t>•</w:t>
      </w:r>
      <w:r>
        <w:tab/>
        <w:t>Visita com guia local em Madri, Paris, Veneza, Florença e Roma.</w:t>
      </w:r>
    </w:p>
    <w:p w14:paraId="21404EDD" w14:textId="77777777" w:rsidR="004D3B14" w:rsidRDefault="004D3B14" w:rsidP="004D3B14">
      <w:pPr>
        <w:pStyle w:val="incluyeHoteles-Incluye"/>
        <w:spacing w:after="0" w:line="204" w:lineRule="auto"/>
      </w:pPr>
      <w:r>
        <w:t>•</w:t>
      </w:r>
      <w:r>
        <w:tab/>
        <w:t>Café da manhã buffet.</w:t>
      </w:r>
    </w:p>
    <w:p w14:paraId="3B1E3FAA" w14:textId="77777777" w:rsidR="004D3B14" w:rsidRDefault="004D3B14" w:rsidP="004D3B14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127D2C43" w14:textId="77777777" w:rsidR="004D3B14" w:rsidRDefault="004D3B14" w:rsidP="004D3B14">
      <w:pPr>
        <w:pStyle w:val="incluyeHoteles-Incluye"/>
        <w:spacing w:after="0" w:line="204" w:lineRule="auto"/>
      </w:pPr>
      <w:r>
        <w:t>•</w:t>
      </w:r>
      <w:r>
        <w:tab/>
        <w:t>Nécessaire com amenidades.</w:t>
      </w:r>
    </w:p>
    <w:p w14:paraId="6717AF19" w14:textId="77777777" w:rsidR="004D3B14" w:rsidRDefault="004D3B14" w:rsidP="004D3B14">
      <w:pPr>
        <w:pStyle w:val="incluyeHoteles-Incluye"/>
        <w:spacing w:after="0" w:line="204" w:lineRule="auto"/>
      </w:pPr>
      <w:r>
        <w:t>•</w:t>
      </w:r>
      <w:r>
        <w:tab/>
        <w:t>Taxas Municipais em França, Itália e Barcelona.</w:t>
      </w:r>
    </w:p>
    <w:p w14:paraId="121DA4F3" w14:textId="77777777" w:rsidR="004D3B14" w:rsidRDefault="004D3B14" w:rsidP="004D3B14">
      <w:pPr>
        <w:pStyle w:val="incluyeHoteles-Incluye"/>
        <w:spacing w:after="0" w:line="204" w:lineRule="auto"/>
      </w:pPr>
    </w:p>
    <w:p w14:paraId="27442459" w14:textId="77777777" w:rsidR="004D3B14" w:rsidRPr="004D3B14" w:rsidRDefault="004D3B14" w:rsidP="004D3B14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4D3B14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551"/>
        <w:gridCol w:w="283"/>
      </w:tblGrid>
      <w:tr w:rsidR="00C469F5" w:rsidRPr="00C469F5" w14:paraId="597FFA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627F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469F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B7B87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469F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EB84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469F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469F5" w:rsidRPr="00C469F5" w14:paraId="2852C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6164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10F96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C202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0B835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57161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49DE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Chamartin Affiliated by Melia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D82E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485E6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4494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CCD6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les Begles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01D3C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169BE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C0C43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541D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Bassing a Flot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A93FC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1CDE3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C26E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FE68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ACC8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08D10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BA9E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07C8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48F6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531F2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9628C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6F8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13946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55DC4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8F32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E5EC8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714F7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348A97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9A0A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5B21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  Hischberg Heidelberg (Hischberg)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F799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08CA6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39736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D97F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9FAD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06E5A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6252A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CAF6C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A30A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4524B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96A0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42D4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9C88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75AA1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C8478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A9D1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96F92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1F692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AAD34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3659B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AA40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176F8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CE6F7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54C8D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68741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6FEC6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B182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9421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FE7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1E7E0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A6837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CFAF1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DE26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61713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141A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12B9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BFE8D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0BBB4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DDCC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BAA4F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7251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79998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1F8E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957B0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D141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23DFC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1743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821F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B8BD1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361FD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386B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4B59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Nice Aeroport Arenas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4D1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53F72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B1E2A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3B34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Nice Centre Gare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8FCCE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443E9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08728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DD83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Güell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387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75F29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363F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8CE47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E46E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22B73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E7FA7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2B5F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09F2D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42F09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1F2E6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5A57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68DF4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469F5" w:rsidRPr="00C469F5" w14:paraId="4E2DE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1B051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5E28D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Chamartín Affiliated by Meliá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10DDF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469F5" w:rsidRPr="00C469F5" w14:paraId="6E0B1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330EF" w14:textId="77777777" w:rsidR="00C469F5" w:rsidRPr="00C469F5" w:rsidRDefault="00C469F5" w:rsidP="00C469F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91172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F2D55" w14:textId="77777777" w:rsidR="00C469F5" w:rsidRPr="00C469F5" w:rsidRDefault="00C469F5" w:rsidP="00C469F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469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3BD0374" w14:textId="77777777" w:rsidR="004D3B14" w:rsidRPr="004D3B14" w:rsidRDefault="004D3B14" w:rsidP="004D3B14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4D3B14" w:rsidRPr="004D3B14" w14:paraId="6B65A1FC" w14:textId="77777777">
        <w:trPr>
          <w:trHeight w:val="396"/>
        </w:trPr>
        <w:tc>
          <w:tcPr>
            <w:tcW w:w="283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EC5A" w14:textId="77777777" w:rsidR="004D3B14" w:rsidRPr="004D3B14" w:rsidRDefault="004D3B14" w:rsidP="004D3B1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4D3B14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F06F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C-51820</w:t>
            </w:r>
          </w:p>
          <w:p w14:paraId="6DAC375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Madri</w:t>
            </w:r>
          </w:p>
          <w:p w14:paraId="02D48C48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18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6120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C-518201</w:t>
            </w:r>
          </w:p>
          <w:p w14:paraId="0898E099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Roma</w:t>
            </w:r>
          </w:p>
          <w:p w14:paraId="6BECFB23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15 dias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B5856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C-518202</w:t>
            </w:r>
          </w:p>
          <w:p w14:paraId="1A28C75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Madri</w:t>
            </w:r>
          </w:p>
          <w:p w14:paraId="297518D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14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6088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C-518203</w:t>
            </w:r>
          </w:p>
          <w:p w14:paraId="75C3085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Roma</w:t>
            </w:r>
          </w:p>
          <w:p w14:paraId="56252E14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D3B1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11 dias</w:t>
            </w:r>
          </w:p>
        </w:tc>
      </w:tr>
      <w:tr w:rsidR="004D3B14" w:rsidRPr="004D3B14" w14:paraId="2BB53B76" w14:textId="77777777">
        <w:trPr>
          <w:trHeight w:hRule="exact" w:val="60"/>
        </w:trPr>
        <w:tc>
          <w:tcPr>
            <w:tcW w:w="283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42FE4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E1484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D56123A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01B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37D216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18C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45C783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C176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57384AA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4D3B14" w:rsidRPr="004D3B14" w14:paraId="704D9098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B6DF34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D3B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9DB6B8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7768BD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FA07D5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0B42CF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0EBD29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7BD66A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DD7866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60BD5E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D3B14" w:rsidRPr="004D3B14" w14:paraId="1F7040EC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B10210" w14:textId="77777777" w:rsidR="004D3B14" w:rsidRPr="004D3B14" w:rsidRDefault="004D3B14" w:rsidP="004D3B1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4D3B1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28 a Agosto 16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A920C4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2.450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5AC9D5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FDC6EB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2.170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C51DB4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1177A7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2.120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2825C6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3DEA2F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1.840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4DCAF8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4D3B14" w:rsidRPr="004D3B14" w14:paraId="2C5135D5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775362" w14:textId="77777777" w:rsidR="004D3B14" w:rsidRPr="004D3B14" w:rsidRDefault="004D3B14" w:rsidP="004D3B1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4D3B1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1 a Março 14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C6B289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2.280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BC2D1B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1B1789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2.050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62BB7C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BF6048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1.970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DD9B01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90179A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E66F86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D3B14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4D3B14" w:rsidRPr="004D3B14" w14:paraId="41D62C6E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8AF12A" w14:textId="77777777" w:rsidR="004D3B14" w:rsidRPr="004D3B14" w:rsidRDefault="004D3B14" w:rsidP="004D3B1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D3B1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52A85B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118B90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2411B7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C883BB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726624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C5384F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0E289B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38B074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D3B14" w:rsidRPr="004D3B14" w14:paraId="21C2FC07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734D14" w14:textId="77777777" w:rsidR="004D3B14" w:rsidRPr="004D3B14" w:rsidRDefault="004D3B14" w:rsidP="004D3B1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D3B1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60DF4A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6310B9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853FD5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EE91D0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5CC4AF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F24B9C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4B77F0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450AFB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4D3B14" w:rsidRPr="004D3B14" w14:paraId="47BAC347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4B5EE6" w14:textId="77777777" w:rsidR="004D3B14" w:rsidRPr="004D3B14" w:rsidRDefault="004D3B14" w:rsidP="004D3B1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D3B1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848CE5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1E2A3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792DE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DA42A2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3B47F3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43FBEF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24E4AD" w14:textId="77777777" w:rsidR="004D3B14" w:rsidRPr="004D3B14" w:rsidRDefault="004D3B14" w:rsidP="004D3B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D3B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65AD6C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4D3B14" w:rsidRPr="004D3B14" w14:paraId="1129C089" w14:textId="77777777">
        <w:trPr>
          <w:trHeight w:hRule="exact"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59BA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913BB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BAA3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C08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CA0C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0CA0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F691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0B79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CF7D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4D3B14" w:rsidRPr="004D3B14" w14:paraId="1D56B32D" w14:textId="77777777">
        <w:trPr>
          <w:trHeight w:val="566"/>
        </w:trPr>
        <w:tc>
          <w:tcPr>
            <w:tcW w:w="7597" w:type="dxa"/>
            <w:gridSpan w:val="9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1540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Madri, Paris e Roma (7 jantares/almoços). (2) Exceto Madri, Paris e Roma (5 jantares/almoços). </w:t>
            </w:r>
          </w:p>
          <w:p w14:paraId="7557E4AE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4D3B1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Paris, Roma e Madri (6 jantares/almoços). (4) Exceto Paris e Roma (4 jantares/almoços).</w:t>
            </w:r>
          </w:p>
          <w:p w14:paraId="47ECDC66" w14:textId="77777777" w:rsidR="004D3B14" w:rsidRPr="004D3B14" w:rsidRDefault="004D3B14" w:rsidP="004D3B14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4D3B14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Notas:</w:t>
            </w:r>
            <w:r w:rsidRPr="004D3B1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Feiras, Congressos, Vinitech e Oktoberfest, a hospedagem poderá ser feita em cidades vizinhas a Bordeaux, Munique e Barcelona. </w:t>
            </w:r>
          </w:p>
          <w:p w14:paraId="64D01230" w14:textId="77777777" w:rsidR="004D3B14" w:rsidRPr="004D3B14" w:rsidRDefault="004D3B14" w:rsidP="004D3B14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4D3B1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21 de acordo com nossa Programação 2026/2027.</w:t>
            </w:r>
          </w:p>
        </w:tc>
      </w:tr>
    </w:tbl>
    <w:p w14:paraId="415E1842" w14:textId="77777777" w:rsidR="0021700A" w:rsidRPr="004D3B14" w:rsidRDefault="0021700A" w:rsidP="004D3B14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6428346E" w14:textId="77777777" w:rsidR="004D3B14" w:rsidRPr="004D3B14" w:rsidRDefault="004D3B14" w:rsidP="004D3B14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4D3B14" w:rsidRPr="004D3B14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D3B14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469F5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D3B1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D3B14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4D3B14"/>
  </w:style>
  <w:style w:type="paragraph" w:customStyle="1" w:styleId="fechas-negrofechas">
    <w:name w:val="fechas-negro (fechas)"/>
    <w:basedOn w:val="Textoitinerario"/>
    <w:uiPriority w:val="99"/>
    <w:rsid w:val="004D3B14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4D3B14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4D3B14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4D3B1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D3B1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D3B1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4D3B14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4D3B14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4D3B1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D3B1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4D3B1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4D3B1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4D3B1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4D3B1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D3B1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D3B1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4D3B14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D3B14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4D3B14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1534</Words>
  <Characters>8443</Characters>
  <Application>Microsoft Office Word</Application>
  <DocSecurity>0</DocSecurity>
  <Lines>70</Lines>
  <Paragraphs>19</Paragraphs>
  <ScaleCrop>false</ScaleCrop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2024-11-11T10:04:00Z</dcterms:modified>
</cp:coreProperties>
</file>