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4DAAE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857C2F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Paixão da Europa</w:t>
      </w:r>
    </w:p>
    <w:p w14:paraId="01F6056E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857C2F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De Paris a Madri</w:t>
      </w:r>
    </w:p>
    <w:p w14:paraId="0113AA58" w14:textId="77777777" w:rsidR="00857C2F" w:rsidRPr="00857C2F" w:rsidRDefault="00857C2F" w:rsidP="00857C2F">
      <w:pPr>
        <w:pStyle w:val="codigocabecera"/>
        <w:spacing w:line="228" w:lineRule="auto"/>
        <w:jc w:val="left"/>
        <w:rPr>
          <w:lang w:val="en-US"/>
        </w:rPr>
      </w:pPr>
      <w:r w:rsidRPr="00857C2F">
        <w:rPr>
          <w:lang w:val="en-US"/>
        </w:rPr>
        <w:t>C-41631</w:t>
      </w:r>
    </w:p>
    <w:p w14:paraId="48887611" w14:textId="15251F7B" w:rsidR="00957DB7" w:rsidRPr="00857C2F" w:rsidRDefault="00857C2F" w:rsidP="00857C2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857C2F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16</w:t>
      </w:r>
      <w:r w:rsidR="00957DB7" w:rsidRPr="00857C2F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857C2F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857C2F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5FC04F7F" w14:textId="77777777" w:rsidR="00857C2F" w:rsidRDefault="008D5D52" w:rsidP="00857C2F">
      <w:pPr>
        <w:pStyle w:val="nochescabecera"/>
        <w:spacing w:line="228" w:lineRule="auto"/>
      </w:pPr>
      <w:r w:rsidRPr="00857C2F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857C2F" w:rsidRPr="00857C2F">
        <w:rPr>
          <w:lang w:val="en-US"/>
        </w:rPr>
        <w:t xml:space="preserve">Paris 3. Heidelberg 1. </w:t>
      </w:r>
      <w:r w:rsidR="00857C2F">
        <w:t>Munique 1. Veneza 1. Florença 1. Roma 3. Nice 1. Barcelona 1. Madri 2.</w:t>
      </w:r>
    </w:p>
    <w:p w14:paraId="72E4EF22" w14:textId="6FB698B8" w:rsidR="008D5D52" w:rsidRDefault="008D5D52" w:rsidP="00857C2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E785391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(Terça) BRASIL-PARIS </w:t>
      </w:r>
    </w:p>
    <w:p w14:paraId="792AD057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Paris. Noite a bordo. </w:t>
      </w:r>
    </w:p>
    <w:p w14:paraId="7A87A4AB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0C5391E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(Quarta) PARIS </w:t>
      </w:r>
    </w:p>
    <w:p w14:paraId="692D1D9F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 Charles de Gaulle). Assistência e traslado ao hotel.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Possibilidade de fazer a visita opcional Paris Iluminada e um cruzeiro ao longo do rio Sena.</w:t>
      </w:r>
    </w:p>
    <w:p w14:paraId="02D641EB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0AB9016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(Quinta) PARIS </w:t>
      </w:r>
    </w:p>
    <w:p w14:paraId="00C39349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69F60227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BD7993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(Sexta) PARIS </w:t>
      </w:r>
    </w:p>
    <w:p w14:paraId="08EDAE75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857C2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214A7EDF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F1E59D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5º Dia (Sábado) PARIS-HEIDELBERG (545 km) </w:t>
      </w:r>
    </w:p>
    <w:p w14:paraId="78027F24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12D47062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AE80D14" w14:textId="7F3B24AC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HEIDELBERG-ROTA ROMÂNTICA-MUNIQUE (420 km)</w:t>
      </w:r>
    </w:p>
    <w:p w14:paraId="334AC249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60C3453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D402AC5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MUNIQUE-INNSBRUCK-VERONA-VENEZA (557 km)</w:t>
      </w:r>
    </w:p>
    <w:p w14:paraId="11B5A082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7FDB6600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E518D8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VENEZA-FLORENÇA (256 km)</w:t>
      </w:r>
    </w:p>
    <w:p w14:paraId="55F6E046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857C2F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857C2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7B06B40B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36094D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FLORENÇA-ROMA (275 km)</w:t>
      </w:r>
    </w:p>
    <w:p w14:paraId="730F99D3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388D1F1A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8EEEE0E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(Quinta) ROMA</w:t>
      </w:r>
    </w:p>
    <w:p w14:paraId="212F5F1D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31608EB6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04FB847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(Sexta) ROMA</w:t>
      </w:r>
    </w:p>
    <w:p w14:paraId="6D5D65AA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33121DD9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0FE7AB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(Sabado) ROMA-PISA-NICE (710 km)</w:t>
      </w:r>
    </w:p>
    <w:p w14:paraId="52378328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participar de uma excursão opcional para conhecer o Principado de Mônaco visitando a parte histórica e a colina de Monte Carlo, onde se encontra seu famoso cassino.</w:t>
      </w:r>
    </w:p>
    <w:p w14:paraId="36AF6EEC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3F21F7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(Domingo) NICE-BARCELONA (665 km)</w:t>
      </w:r>
    </w:p>
    <w:p w14:paraId="2806A61F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21FBF3E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6F87F0C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(Segunda) BARCELONA-ZARAGOZA-MADRI (635 km)</w:t>
      </w:r>
    </w:p>
    <w:p w14:paraId="762EBACF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Basílica-Catedral de Nossa Senhora do Pilar, padroeira da Hispanidade. Prosseguiremos para Madri. 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9C19407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58C1EA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(Terça) MADRI</w:t>
      </w:r>
    </w:p>
    <w:p w14:paraId="7213DABD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7EBB6F5B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7ABE912" w14:textId="77777777" w:rsidR="00857C2F" w:rsidRPr="00857C2F" w:rsidRDefault="00857C2F" w:rsidP="00857C2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57C2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16º Dia (Quarta) MADRI </w:t>
      </w:r>
    </w:p>
    <w:p w14:paraId="191950DA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</w:t>
      </w:r>
      <w:r w:rsidRPr="00857C2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de nossos serviços.</w:t>
      </w:r>
      <w:r w:rsidRPr="00857C2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prolongar a sua estadia na Espanha ou participar de um circuito na Andaluzia ou Portugal. </w:t>
      </w:r>
    </w:p>
    <w:p w14:paraId="362AD682" w14:textId="77777777" w:rsidR="00957DB7" w:rsidRPr="00857C2F" w:rsidRDefault="00957DB7" w:rsidP="00857C2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4A1E70A5" w14:textId="77777777" w:rsidR="00857C2F" w:rsidRPr="00857C2F" w:rsidRDefault="008D5D52" w:rsidP="00857C2F">
      <w:pPr>
        <w:pStyle w:val="cabecerahotelespreciosHoteles-Incluye"/>
        <w:spacing w:after="0" w:line="228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857C2F">
        <w:rPr>
          <w:color w:val="0A38FF"/>
        </w:rPr>
        <w:t xml:space="preserve"> </w:t>
      </w:r>
      <w:r w:rsidR="00857C2F" w:rsidRPr="00857C2F">
        <w:rPr>
          <w:color w:val="254596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857C2F" w:rsidRPr="00857C2F" w14:paraId="79E30EA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381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B581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E5F6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EEE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DF6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CFC1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7A23C91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14D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1CB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932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B2E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F69C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44D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857C2F" w:rsidRPr="00857C2F" w14:paraId="405A421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873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65C2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B69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B28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43B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0A6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52BBB27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78A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009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FA0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4E6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165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C4E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2DEF5EB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FDB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D6D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8D4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21C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BD9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0BB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857C2F" w:rsidRPr="00857C2F" w14:paraId="2929A05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A09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BD3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DAF2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16B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DF33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F89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5BE9324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D6E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D121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4B2D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7909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181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6786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857C2F" w:rsidRPr="00857C2F" w14:paraId="584F6B2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E72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77C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417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BF5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D316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C25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3980828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B86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C76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73E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6B4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036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24B9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6C389FD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680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208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4C16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CEC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23A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8D3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857C2F" w:rsidRPr="00857C2F" w14:paraId="66F3204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CB6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0A0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E0C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AA9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AE6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9FE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177EDCC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8A0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E04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8E7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305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590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7E4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28873B6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F59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A0C2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E74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50F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AF7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FD1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57C2F" w:rsidRPr="00857C2F" w14:paraId="5787092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261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900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5669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AE2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9D8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26F2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7275F58D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857C2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0D706082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Traslado: Chegada Paris.</w:t>
      </w:r>
    </w:p>
    <w:p w14:paraId="2B330EDB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Ônibus de luxo com WI-FI gratuito.</w:t>
      </w:r>
    </w:p>
    <w:p w14:paraId="60CDA0CD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4B9ECFFC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Visita com guia local em Paris, Veneza, Florença, Roma e Madri.</w:t>
      </w:r>
    </w:p>
    <w:p w14:paraId="269DC586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Café da manhã buffet.</w:t>
      </w:r>
    </w:p>
    <w:p w14:paraId="0DAF6A64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1D914776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Nécessaire com amenidades.</w:t>
      </w:r>
    </w:p>
    <w:p w14:paraId="696F3821" w14:textId="77777777" w:rsidR="00857C2F" w:rsidRDefault="00857C2F" w:rsidP="00857C2F">
      <w:pPr>
        <w:pStyle w:val="incluyeHoteles-Incluye"/>
        <w:spacing w:after="0" w:line="228" w:lineRule="auto"/>
      </w:pPr>
      <w:r>
        <w:t>•</w:t>
      </w:r>
      <w:r>
        <w:tab/>
        <w:t>Taxas Municipais em França, Itália e Barcelona.</w:t>
      </w:r>
    </w:p>
    <w:p w14:paraId="415E1842" w14:textId="77777777" w:rsidR="0021700A" w:rsidRDefault="0021700A" w:rsidP="00857C2F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2AACED04" w14:textId="77777777" w:rsidR="00857C2F" w:rsidRPr="00857C2F" w:rsidRDefault="00857C2F" w:rsidP="00857C2F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857C2F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FF0BE1" w:rsidRPr="00FF0BE1" w14:paraId="00808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EFED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0BE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49AB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0BE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CE43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0BE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F0BE1" w:rsidRPr="00FF0BE1" w14:paraId="41620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7D1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D99A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D884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08858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B5DA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563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D01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4EF1A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4DA7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0B29F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4504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46BA5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71E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48F53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5EB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6638B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8FFA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6BBF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  Hischberg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56E1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278A8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3262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A11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8769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3BBC7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4322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278C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088A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76D7F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4684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0A0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05A61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5A3A8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E2D2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82E7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D85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44819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5DE4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9CCF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BF1D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6A04A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93BD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7FB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8951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3D074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6792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20C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833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1B628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A7335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8D4C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7CAC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196EC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C91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64AD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1B36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7B27B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564C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727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CBF8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4DA47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BE484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684E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55B2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3E1D5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BC11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BB802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0AC7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60DAB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FE5E7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38D7C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9B3A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3984E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0D95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E8C4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86AA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1F711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0350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D806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2E5A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2EF01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DDFA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B169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F112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26734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942D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70A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2BCD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7633F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0FE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C8D9E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E6E6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BE1" w:rsidRPr="00FF0BE1" w14:paraId="6C8D6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D539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B74F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361A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BE1" w:rsidRPr="00FF0BE1" w14:paraId="7FA42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F0E3" w14:textId="77777777" w:rsidR="00FF0BE1" w:rsidRPr="00FF0BE1" w:rsidRDefault="00FF0BE1" w:rsidP="00FF0BE1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F1D5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4927" w14:textId="77777777" w:rsidR="00FF0BE1" w:rsidRPr="00FF0BE1" w:rsidRDefault="00FF0BE1" w:rsidP="00FF0BE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BE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7D13D7D" w14:textId="77777777" w:rsidR="00857C2F" w:rsidRPr="00857C2F" w:rsidRDefault="00857C2F" w:rsidP="00857C2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857C2F" w:rsidRPr="00857C2F" w14:paraId="1A36FB94" w14:textId="77777777">
        <w:trPr>
          <w:trHeight w:val="396"/>
        </w:trPr>
        <w:tc>
          <w:tcPr>
            <w:tcW w:w="283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BA6F" w14:textId="77777777" w:rsidR="00857C2F" w:rsidRPr="00857C2F" w:rsidRDefault="00857C2F" w:rsidP="00857C2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857C2F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166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C-41631</w:t>
            </w:r>
          </w:p>
          <w:p w14:paraId="2C4464B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56D82DD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16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C8BA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C-416310</w:t>
            </w:r>
          </w:p>
          <w:p w14:paraId="6EBB4F9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22E8A999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12 dias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F1B56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C-416311</w:t>
            </w:r>
          </w:p>
          <w:p w14:paraId="08889A6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Veneza - Madri</w:t>
            </w:r>
          </w:p>
          <w:p w14:paraId="7B97DA99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10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0B7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C-416312</w:t>
            </w:r>
          </w:p>
          <w:p w14:paraId="158736B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Roma - Madri </w:t>
            </w:r>
          </w:p>
          <w:p w14:paraId="7F4BCE51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857C2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8 dias</w:t>
            </w:r>
          </w:p>
        </w:tc>
      </w:tr>
      <w:tr w:rsidR="00857C2F" w:rsidRPr="00857C2F" w14:paraId="43BB7F14" w14:textId="77777777">
        <w:trPr>
          <w:trHeight w:hRule="exact" w:val="60"/>
        </w:trPr>
        <w:tc>
          <w:tcPr>
            <w:tcW w:w="283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23D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0A51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BFF72E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11EF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F04EDF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FFF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BAA86B7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E81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91B348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57C2F" w:rsidRPr="00857C2F" w14:paraId="32FD9788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070028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57C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9DA280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6FC32C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F2B14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446BAA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E34AF3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BF1F39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1DAA78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21927D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857C2F" w:rsidRPr="00857C2F" w14:paraId="7B73D636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AB193E" w14:textId="77777777" w:rsidR="00857C2F" w:rsidRPr="00857C2F" w:rsidRDefault="00857C2F" w:rsidP="00857C2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857C2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43B63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2.330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9712F7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BF6AF1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1.850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677E4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E24595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1.570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46A93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C97693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1.200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D6B1E7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857C2F" w:rsidRPr="00857C2F" w14:paraId="72924F8A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EDDA04" w14:textId="77777777" w:rsidR="00857C2F" w:rsidRPr="00857C2F" w:rsidRDefault="00857C2F" w:rsidP="00857C2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857C2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4 a Março 10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D1A3CB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2.160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858280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EC6DF3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42CA16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4F7A6C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1.420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183F34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3D69AF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1.090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0C3677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57C2F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857C2F" w:rsidRPr="00857C2F" w14:paraId="4B880924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0258F1" w14:textId="77777777" w:rsidR="00857C2F" w:rsidRPr="00857C2F" w:rsidRDefault="00857C2F" w:rsidP="00857C2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57C2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1B0079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EE0397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0C8555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63E0AD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AF1BAD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5729F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CB0F22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106F3C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857C2F" w:rsidRPr="00857C2F" w14:paraId="327CAAE2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D39AB3" w14:textId="77777777" w:rsidR="00857C2F" w:rsidRPr="00857C2F" w:rsidRDefault="00857C2F" w:rsidP="00857C2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57C2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E28FBC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B0D672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FA144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7A7CFA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196367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07456D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FF4CB9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2F4526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857C2F" w:rsidRPr="00857C2F" w14:paraId="3293E59A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45F0A" w14:textId="77777777" w:rsidR="00857C2F" w:rsidRPr="00857C2F" w:rsidRDefault="00857C2F" w:rsidP="00857C2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57C2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AEF2A6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9FB96C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994C62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1437E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B051E9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320B2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A50B1" w14:textId="77777777" w:rsidR="00857C2F" w:rsidRPr="00857C2F" w:rsidRDefault="00857C2F" w:rsidP="00857C2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57C2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064BB9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57C2F" w:rsidRPr="00857C2F" w14:paraId="2E1F945D" w14:textId="77777777">
        <w:trPr>
          <w:trHeight w:hRule="exact"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2646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49C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7AC1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31CE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70B2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33BB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6953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4734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7C9D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57C2F" w:rsidRPr="00857C2F" w14:paraId="0F2BFC14" w14:textId="77777777">
        <w:trPr>
          <w:trHeight w:val="566"/>
        </w:trPr>
        <w:tc>
          <w:tcPr>
            <w:tcW w:w="7597" w:type="dxa"/>
            <w:gridSpan w:val="9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7AE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Paris, Roma e Madri (6 jantares/almoços). (2) Exceto Paris e Roma (4 jantares/almoços) </w:t>
            </w:r>
          </w:p>
          <w:p w14:paraId="5DF66520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857C2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Roma e Madri (4 jantares/almoços). (4) Exceto Roma e Madri (2 jantares/almoços).</w:t>
            </w:r>
          </w:p>
          <w:p w14:paraId="509276D5" w14:textId="77777777" w:rsidR="00857C2F" w:rsidRPr="00857C2F" w:rsidRDefault="00857C2F" w:rsidP="00857C2F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857C2F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857C2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Feiras, Congressos e Oktoberfest, a hospedagem poderá ser feita em cidades vizinhas a Munique e Barcelona. </w:t>
            </w:r>
          </w:p>
          <w:p w14:paraId="1DE5AD09" w14:textId="77777777" w:rsidR="00857C2F" w:rsidRPr="00857C2F" w:rsidRDefault="00857C2F" w:rsidP="00857C2F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857C2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17 de acordo com nossa Programação 2026/2027.</w:t>
            </w:r>
          </w:p>
        </w:tc>
      </w:tr>
    </w:tbl>
    <w:p w14:paraId="0D30880F" w14:textId="77777777" w:rsidR="00857C2F" w:rsidRPr="00857C2F" w:rsidRDefault="00857C2F" w:rsidP="00857C2F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857C2F" w:rsidRPr="00857C2F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57C2F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  <w:rsid w:val="00FF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57C2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57C2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857C2F"/>
  </w:style>
  <w:style w:type="paragraph" w:customStyle="1" w:styleId="fechas-negrofechas">
    <w:name w:val="fechas-negro (fechas)"/>
    <w:basedOn w:val="Textoitinerario"/>
    <w:uiPriority w:val="99"/>
    <w:rsid w:val="00857C2F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857C2F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857C2F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857C2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57C2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57C2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857C2F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857C2F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857C2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57C2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857C2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857C2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857C2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857C2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57C2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57C2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857C2F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57C2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857C2F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1397</Words>
  <Characters>7689</Characters>
  <Application>Microsoft Office Word</Application>
  <DocSecurity>0</DocSecurity>
  <Lines>64</Lines>
  <Paragraphs>18</Paragraphs>
  <ScaleCrop>false</ScaleCrop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2024-11-11T10:03:00Z</dcterms:modified>
</cp:coreProperties>
</file>