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C797A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45588E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Paris, Madri e Lisboa</w:t>
      </w:r>
    </w:p>
    <w:p w14:paraId="365D198F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textAlignment w:val="center"/>
        <w:rPr>
          <w:rFonts w:ascii="Router-Book" w:hAnsi="Router-Book" w:cs="Router-Book"/>
          <w:color w:val="DC1D15"/>
          <w:position w:val="2"/>
          <w:sz w:val="26"/>
          <w:szCs w:val="26"/>
        </w:rPr>
      </w:pPr>
      <w:r w:rsidRPr="0045588E">
        <w:rPr>
          <w:rFonts w:ascii="Router-Book" w:hAnsi="Router-Book" w:cs="Router-Book"/>
          <w:color w:val="DC1D15"/>
          <w:position w:val="2"/>
          <w:sz w:val="26"/>
          <w:szCs w:val="26"/>
        </w:rPr>
        <w:t>Com Fátima</w:t>
      </w:r>
    </w:p>
    <w:p w14:paraId="1C3AC2FF" w14:textId="77777777" w:rsidR="0045588E" w:rsidRDefault="0045588E" w:rsidP="0045588E">
      <w:pPr>
        <w:pStyle w:val="codigocabecera"/>
        <w:spacing w:line="252" w:lineRule="auto"/>
        <w:jc w:val="left"/>
      </w:pPr>
      <w:r>
        <w:t>C-41232</w:t>
      </w:r>
    </w:p>
    <w:p w14:paraId="48887611" w14:textId="48926B54" w:rsidR="00957DB7" w:rsidRDefault="0045588E" w:rsidP="0045588E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0B12178" w14:textId="77777777" w:rsidR="0045588E" w:rsidRDefault="00CD33C6" w:rsidP="0045588E">
      <w:pPr>
        <w:pStyle w:val="nochescabecera"/>
        <w:spacing w:line="252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45588E">
        <w:t>Paris 4. Madri 3. Lisboa 3.</w:t>
      </w:r>
    </w:p>
    <w:p w14:paraId="518C4C7B" w14:textId="465DBA15" w:rsidR="00CD33C6" w:rsidRDefault="00CD33C6" w:rsidP="0045588E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DD3E739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BRASIL-PARIS </w:t>
      </w:r>
    </w:p>
    <w:p w14:paraId="055A3879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Paris. Noite a bordo. </w:t>
      </w:r>
    </w:p>
    <w:p w14:paraId="7135275C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F33F779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(Quarta) PARIS </w:t>
      </w:r>
    </w:p>
    <w:p w14:paraId="27A9AAF6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 (Orly o Charles de Gaulle). Assistência e traslado ao hotel. </w:t>
      </w: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5588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a “Paris Iluminada” e um cruzeiro ao longo do rio Sena.</w:t>
      </w:r>
    </w:p>
    <w:p w14:paraId="33105637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C85453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(Quinta) PARIS </w:t>
      </w:r>
    </w:p>
    <w:p w14:paraId="6457AD8C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5588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12A9B2F2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342B4A6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4º Dia (Sexta) PARIS </w:t>
      </w:r>
    </w:p>
    <w:p w14:paraId="011909C4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Hospedagem e café da manhã. </w:t>
      </w:r>
      <w:r w:rsidRPr="004558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3898664A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99906AA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(Sábado) PARIS </w:t>
      </w:r>
    </w:p>
    <w:p w14:paraId="0EA18EA3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5588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continuar desfrutando da cidade. Aproveite para visitar museus, passear por suas ruas, conhecer o Quartier Latin (bairro latino) ou fazer compras </w:t>
      </w:r>
    </w:p>
    <w:p w14:paraId="66E9C5C0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1543BFB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(Domingo) PARIS-MADRI (avião) (1.054 km)</w:t>
      </w:r>
    </w:p>
    <w:p w14:paraId="078DCEE0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5588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Traslado ao aeroporto para embarcar no vôo com destino a Madri (vôo não esta incluído). Chegada e traslado ao hotel. </w:t>
      </w: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66460DD0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88CC55F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(Segunda) MADRI </w:t>
      </w:r>
    </w:p>
    <w:p w14:paraId="3B7C9B10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45588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36558E94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4B8E79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MADRI</w:t>
      </w:r>
    </w:p>
    <w:p w14:paraId="6CA56F1A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558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 para continuar a explorar a cidade por conta própria, visitar seus importantes museus e monumentos, ir ao teatro, passear pelo centro antigo, degustar as deliciosas “tapas”… </w:t>
      </w:r>
    </w:p>
    <w:p w14:paraId="21A42CA9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521EBF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9º Dia (Quarta) MADRI-TRUJILLO-LISBOA (658 km)</w:t>
      </w:r>
    </w:p>
    <w:p w14:paraId="13724694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558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região de Extremadura para chegar a Trujillo com tempo livre para conhecer o centro monumental com sua Praça Maior. Continuação ate a fronteira portuguesa para chegar a Lisboa. </w:t>
      </w: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558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noite visita opcional a um show de Fado,musica e canções tipicas de Portugal. </w:t>
      </w:r>
    </w:p>
    <w:p w14:paraId="220A504B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B70D64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10º Dia (Quinta) LISBOA</w:t>
      </w:r>
    </w:p>
    <w:p w14:paraId="09895507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558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748F9AA6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42CC4FC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11º Dia (Sexta) LISBOA-FATIMA-LISBOA (264 km)</w:t>
      </w:r>
    </w:p>
    <w:p w14:paraId="048DBE35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558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Saida para Fatima, importante centro de peregrinação. Tempo livre para visitar a Basílica e posteriormente regresso a Lisboa.</w:t>
      </w:r>
    </w:p>
    <w:p w14:paraId="4CC6B5BE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E372697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12º Dia (Sábado) LISBOA</w:t>
      </w:r>
    </w:p>
    <w:p w14:paraId="24D076A1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558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44B558AE" w14:textId="77777777" w:rsidR="00B3656E" w:rsidRPr="0045588E" w:rsidRDefault="00B3656E" w:rsidP="0045588E">
      <w:pPr>
        <w:pStyle w:val="cabecerahotelespreciosHoteles-Incluye"/>
        <w:spacing w:line="252" w:lineRule="auto"/>
        <w:rPr>
          <w:lang w:val="pt-PT"/>
        </w:rPr>
      </w:pPr>
    </w:p>
    <w:p w14:paraId="3BA68293" w14:textId="77777777" w:rsidR="0045588E" w:rsidRPr="0045588E" w:rsidRDefault="00CD33C6" w:rsidP="0045588E">
      <w:pPr>
        <w:pStyle w:val="cabecerahotelespreciosHoteles-Incluye"/>
        <w:spacing w:after="0" w:line="252" w:lineRule="auto"/>
        <w:rPr>
          <w:color w:val="DC1D15"/>
          <w:sz w:val="22"/>
          <w:szCs w:val="22"/>
        </w:rPr>
      </w:pPr>
      <w:r w:rsidRPr="00CD33C6">
        <w:t>Datas de saída garantidas:</w:t>
      </w:r>
      <w:r w:rsidR="0045588E">
        <w:t xml:space="preserve"> </w:t>
      </w:r>
      <w:r w:rsidR="0045588E" w:rsidRPr="0045588E">
        <w:rPr>
          <w:color w:val="DC1D15"/>
          <w:sz w:val="22"/>
          <w:szCs w:val="22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5588E" w:rsidRPr="0045588E" w14:paraId="218DFB1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1073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FDD1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264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169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592F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12E0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3287F3E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4690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F388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6D7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4063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BFA0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36A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45588E" w:rsidRPr="0045588E" w14:paraId="5A5776C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683F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059C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31E0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301F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F59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9ED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604C01B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78BF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2A07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24F0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CF38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94D9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2C31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74AA1CC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4A09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12B7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A8F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8F5C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7EB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C29F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5588E" w:rsidRPr="0045588E" w14:paraId="2C4CAE1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233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C689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346A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744A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140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F00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191531B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5964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166A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A61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9CE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E347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D099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5588E" w:rsidRPr="0045588E" w14:paraId="5E2EF70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60F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6C6A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FDF7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D64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458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1C8C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49E8A63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D562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E485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ACF1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5F4F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37AA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1FB0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0FE33D1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4872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2DA8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639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7937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247F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FD2C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5588E" w:rsidRPr="0045588E" w14:paraId="1DCE933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5A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6CF4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7939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5C78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3C7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5988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7B58787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8D63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DCF7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CCF1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11E5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3797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5493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36920E5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976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EAAA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7331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0D2C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19D1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2FAE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5588E" w:rsidRPr="0045588E" w14:paraId="7E2035C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CBB2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3133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3A96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43C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782B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F704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55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34BC37FD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45588E">
      <w:pPr>
        <w:pStyle w:val="cabecerahotelespreciosHoteles-Incluye"/>
        <w:spacing w:line="252" w:lineRule="auto"/>
      </w:pPr>
      <w:r>
        <w:lastRenderedPageBreak/>
        <w:t xml:space="preserve">VPT </w:t>
      </w:r>
      <w:r w:rsidR="00CD33C6" w:rsidRPr="00CD33C6">
        <w:t>Incluindo</w:t>
      </w:r>
    </w:p>
    <w:p w14:paraId="767AC55E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Traslados: Chegada/saída Paris.</w:t>
      </w:r>
    </w:p>
    <w:p w14:paraId="5EF2A241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Traslado: Chegada Madri.</w:t>
      </w:r>
    </w:p>
    <w:p w14:paraId="1D47823D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</w:t>
      </w:r>
    </w:p>
    <w:p w14:paraId="5B5C23D8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Paris, Madri e Lisboa.</w:t>
      </w:r>
    </w:p>
    <w:p w14:paraId="78D7EC75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0E97404A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5B8A0D0E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5A23B870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Nécessaire com amenidades. </w:t>
      </w:r>
    </w:p>
    <w:p w14:paraId="27677F2D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Taxas Municipais em Paris e Lisboa.</w:t>
      </w:r>
    </w:p>
    <w:p w14:paraId="488696B2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6E501117" w14:textId="77777777" w:rsidR="0045588E" w:rsidRPr="0045588E" w:rsidRDefault="0045588E" w:rsidP="0045588E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45588E">
        <w:rPr>
          <w:rFonts w:ascii="CoHeadline-Regular" w:hAnsi="CoHeadline-Regular" w:cs="CoHeadline-Regular"/>
          <w:color w:val="DC1D15"/>
          <w:w w:val="90"/>
        </w:rPr>
        <w:t>Não inclui</w:t>
      </w:r>
    </w:p>
    <w:p w14:paraId="10AC84D0" w14:textId="77777777" w:rsidR="0045588E" w:rsidRPr="0045588E" w:rsidRDefault="0045588E" w:rsidP="00455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45588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Paris-Madri</w:t>
      </w:r>
    </w:p>
    <w:p w14:paraId="415E1842" w14:textId="77777777" w:rsidR="0021700A" w:rsidRDefault="0021700A" w:rsidP="0045588E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9F68B62" w14:textId="77777777" w:rsidR="0045588E" w:rsidRPr="0045588E" w:rsidRDefault="0045588E" w:rsidP="0045588E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45588E">
        <w:rPr>
          <w:rFonts w:ascii="CoHeadline-Regular" w:hAnsi="CoHeadline-Regular" w:cs="CoHeadline-Regular"/>
          <w:color w:val="DC1D15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94202B" w:rsidRPr="0094202B" w14:paraId="428F5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E48E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4202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EDEE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4202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7B533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4202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4202B" w:rsidRPr="0094202B" w14:paraId="33808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B1DA75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1666CA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Porte D´Italie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1446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4202B" w:rsidRPr="0094202B" w14:paraId="48389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CC6609" w14:textId="77777777" w:rsidR="0094202B" w:rsidRPr="0094202B" w:rsidRDefault="0094202B" w:rsidP="0094202B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735DB2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Paris Pantin Eglise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3F8A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4202B" w:rsidRPr="0094202B" w14:paraId="0D72F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BC1B86" w14:textId="77777777" w:rsidR="0094202B" w:rsidRPr="0094202B" w:rsidRDefault="0094202B" w:rsidP="0094202B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78B5CC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B&amp;B Hotel Ivry Quai de Seine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564F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4202B" w:rsidRPr="0094202B" w14:paraId="18FA2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867230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D74E29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79F9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4202B" w:rsidRPr="0094202B" w14:paraId="2ABA5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EB7424" w14:textId="77777777" w:rsidR="0094202B" w:rsidRPr="0094202B" w:rsidRDefault="0094202B" w:rsidP="0094202B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D3780C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 Chamartín Affiliated by Meliá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3E94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4202B" w:rsidRPr="0094202B" w14:paraId="6E033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571B5F" w14:textId="77777777" w:rsidR="0094202B" w:rsidRPr="0094202B" w:rsidRDefault="0094202B" w:rsidP="0094202B">
            <w:pPr>
              <w:autoSpaceDE w:val="0"/>
              <w:autoSpaceDN w:val="0"/>
              <w:adjustRightInd w:val="0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C1E71D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Chamartín The One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0C5D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4202B" w:rsidRPr="0094202B" w14:paraId="13785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F79812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91B073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F150" w14:textId="77777777" w:rsidR="0094202B" w:rsidRPr="0094202B" w:rsidRDefault="0094202B" w:rsidP="0094202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202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265E4B8" w14:textId="77777777" w:rsidR="0045588E" w:rsidRPr="0045588E" w:rsidRDefault="0045588E" w:rsidP="00455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5588E" w:rsidRPr="0045588E" w14:paraId="5CB45191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60E6" w14:textId="77777777" w:rsidR="0045588E" w:rsidRPr="0045588E" w:rsidRDefault="0045588E" w:rsidP="0045588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45588E">
              <w:rPr>
                <w:rFonts w:ascii="CoHeadline-Regular" w:hAnsi="CoHeadline-Regular" w:cs="CoHeadline-Regular"/>
                <w:color w:val="DC1D15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5FA0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45588E" w:rsidRPr="0045588E" w14:paraId="03B01CC9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1CB8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67AD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DC257D3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45588E" w:rsidRPr="0045588E" w14:paraId="2F943C52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4D0A69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55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952B3F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55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A8E635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55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5588E" w:rsidRPr="0045588E" w14:paraId="2606A599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DAF10D" w14:textId="77777777" w:rsidR="0045588E" w:rsidRPr="0045588E" w:rsidRDefault="0045588E" w:rsidP="00455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5588E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5E62B4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5588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FD6B35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5588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45588E" w:rsidRPr="0045588E" w14:paraId="5B825A27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0BB426" w14:textId="77777777" w:rsidR="0045588E" w:rsidRPr="0045588E" w:rsidRDefault="0045588E" w:rsidP="00455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5588E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4 a Março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0B0048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5588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1.530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1681E7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5588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45588E" w:rsidRPr="0045588E" w14:paraId="4C5221A6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C95ED7" w14:textId="77777777" w:rsidR="0045588E" w:rsidRPr="0045588E" w:rsidRDefault="0045588E" w:rsidP="00455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55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81B52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55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4D01FD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55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5588E" w:rsidRPr="0045588E" w14:paraId="421863E0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E1B5E0" w14:textId="77777777" w:rsidR="0045588E" w:rsidRPr="0045588E" w:rsidRDefault="0045588E" w:rsidP="00455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55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0AFA50" w14:textId="77777777" w:rsidR="0045588E" w:rsidRPr="0045588E" w:rsidRDefault="0045588E" w:rsidP="00455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55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31A1C9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45588E" w:rsidRPr="0045588E" w14:paraId="006E22C1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69A2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3CDA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383C" w14:textId="77777777" w:rsidR="0045588E" w:rsidRPr="0045588E" w:rsidRDefault="0045588E" w:rsidP="00455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45588E" w:rsidRPr="0045588E" w14:paraId="27D125AA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E822" w14:textId="77777777" w:rsidR="0045588E" w:rsidRPr="0045588E" w:rsidRDefault="0045588E" w:rsidP="0045588E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45588E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24 de acordo com nossa Programação 2026/2027. </w:t>
            </w:r>
          </w:p>
        </w:tc>
      </w:tr>
    </w:tbl>
    <w:p w14:paraId="3EACA195" w14:textId="77777777" w:rsidR="0045588E" w:rsidRPr="007D5E33" w:rsidRDefault="0045588E" w:rsidP="0045588E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5588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5588E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202B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5588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5588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5588E"/>
  </w:style>
  <w:style w:type="paragraph" w:customStyle="1" w:styleId="fechas-negrofechas">
    <w:name w:val="fechas-negro (fechas)"/>
    <w:basedOn w:val="Textoitinerario"/>
    <w:uiPriority w:val="99"/>
    <w:rsid w:val="0045588E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5588E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5588E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45588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5588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5588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5588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558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5588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558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5588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558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5588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558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5588E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714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2024-11-11T10:58:00Z</dcterms:modified>
</cp:coreProperties>
</file>