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F4443" w14:textId="77777777" w:rsidR="00851D00" w:rsidRPr="00851D00" w:rsidRDefault="00851D00" w:rsidP="00B03983">
      <w:pPr>
        <w:autoSpaceDE w:val="0"/>
        <w:autoSpaceDN w:val="0"/>
        <w:adjustRightInd w:val="0"/>
        <w:spacing w:line="223" w:lineRule="auto"/>
        <w:textAlignment w:val="center"/>
        <w:rPr>
          <w:rFonts w:ascii="CoHeadline-Regular" w:hAnsi="CoHeadline-Regular" w:cs="CoHeadline-Regular"/>
          <w:color w:val="EF7A0A"/>
          <w:spacing w:val="4"/>
          <w:sz w:val="44"/>
          <w:szCs w:val="44"/>
        </w:rPr>
      </w:pPr>
      <w:r w:rsidRPr="00851D00">
        <w:rPr>
          <w:rFonts w:ascii="CoHeadline-Regular" w:hAnsi="CoHeadline-Regular" w:cs="CoHeadline-Regular"/>
          <w:color w:val="EF7A0A"/>
          <w:spacing w:val="4"/>
          <w:sz w:val="44"/>
          <w:szCs w:val="44"/>
        </w:rPr>
        <w:t>Europa Cênica</w:t>
      </w:r>
    </w:p>
    <w:p w14:paraId="1ADABDA5" w14:textId="77777777" w:rsidR="00851D00" w:rsidRPr="00851D00" w:rsidRDefault="00851D00" w:rsidP="00B03983">
      <w:pPr>
        <w:autoSpaceDE w:val="0"/>
        <w:autoSpaceDN w:val="0"/>
        <w:adjustRightInd w:val="0"/>
        <w:spacing w:line="223" w:lineRule="auto"/>
        <w:textAlignment w:val="center"/>
        <w:rPr>
          <w:rFonts w:ascii="Router-Book" w:hAnsi="Router-Book" w:cs="Router-Book"/>
          <w:color w:val="EF7A0A"/>
          <w:spacing w:val="3"/>
          <w:position w:val="2"/>
          <w:sz w:val="26"/>
          <w:szCs w:val="26"/>
        </w:rPr>
      </w:pPr>
      <w:r w:rsidRPr="00851D00">
        <w:rPr>
          <w:rFonts w:ascii="Router-Book" w:hAnsi="Router-Book" w:cs="Router-Book"/>
          <w:color w:val="EF7A0A"/>
          <w:spacing w:val="3"/>
          <w:position w:val="2"/>
          <w:sz w:val="26"/>
          <w:szCs w:val="26"/>
        </w:rPr>
        <w:t>De Londres a Roma</w:t>
      </w:r>
    </w:p>
    <w:p w14:paraId="2FE6A50E" w14:textId="77777777" w:rsidR="00851D00" w:rsidRPr="00851D00" w:rsidRDefault="00851D00" w:rsidP="00B03983">
      <w:pPr>
        <w:pStyle w:val="codigocabecera"/>
        <w:spacing w:line="223" w:lineRule="auto"/>
        <w:jc w:val="left"/>
        <w:rPr>
          <w:lang w:val="en-US"/>
        </w:rPr>
      </w:pPr>
      <w:r w:rsidRPr="00851D00">
        <w:rPr>
          <w:lang w:val="en-US"/>
        </w:rPr>
        <w:t>C-41772</w:t>
      </w:r>
    </w:p>
    <w:p w14:paraId="200836EC" w14:textId="379F97EE" w:rsidR="00E34A08" w:rsidRPr="00851D00" w:rsidRDefault="00851D00" w:rsidP="00B03983">
      <w:pPr>
        <w:pStyle w:val="Ningnestilodeprrafo"/>
        <w:spacing w:line="223" w:lineRule="auto"/>
        <w:rPr>
          <w:rFonts w:ascii="CoHeadline-Bold" w:hAnsi="CoHeadline-Bold" w:cs="CoHeadline-Bold"/>
          <w:b/>
          <w:bCs/>
          <w:color w:val="F20700"/>
          <w:spacing w:val="2"/>
          <w:sz w:val="20"/>
          <w:szCs w:val="20"/>
          <w:lang w:val="en-US"/>
        </w:rPr>
      </w:pPr>
      <w:r w:rsidRPr="00851D00">
        <w:rPr>
          <w:rFonts w:ascii="Router-Bold" w:hAnsi="Router-Bold" w:cs="Router-Bold"/>
          <w:b/>
          <w:bCs/>
          <w:color w:val="D9000D"/>
          <w:sz w:val="34"/>
          <w:szCs w:val="34"/>
          <w:lang w:val="en-US"/>
        </w:rPr>
        <w:t>17</w:t>
      </w:r>
      <w:r w:rsidR="00E34A08" w:rsidRPr="00851D00">
        <w:rPr>
          <w:rFonts w:ascii="Router-Bold" w:hAnsi="Router-Bold" w:cs="Router-Bold"/>
          <w:b/>
          <w:bCs/>
          <w:color w:val="D9000D"/>
          <w:sz w:val="34"/>
          <w:szCs w:val="34"/>
          <w:lang w:val="en-US"/>
        </w:rPr>
        <w:t xml:space="preserve"> </w:t>
      </w:r>
      <w:r w:rsidR="00E34A08" w:rsidRPr="00851D00">
        <w:rPr>
          <w:rFonts w:ascii="Router-Bold" w:hAnsi="Router-Bold" w:cs="Router-Bold"/>
          <w:b/>
          <w:bCs/>
          <w:spacing w:val="-5"/>
          <w:w w:val="90"/>
          <w:sz w:val="16"/>
          <w:szCs w:val="16"/>
          <w:lang w:val="en-US"/>
        </w:rPr>
        <w:t>DIAS</w:t>
      </w:r>
      <w:r w:rsidR="00E34A08" w:rsidRPr="00851D00">
        <w:rPr>
          <w:rFonts w:ascii="CoHeadline-Bold" w:hAnsi="CoHeadline-Bold" w:cs="CoHeadline-Bold"/>
          <w:b/>
          <w:bCs/>
          <w:color w:val="F20700"/>
          <w:spacing w:val="2"/>
          <w:sz w:val="20"/>
          <w:szCs w:val="20"/>
          <w:lang w:val="en-US"/>
        </w:rPr>
        <w:t xml:space="preserve"> </w:t>
      </w:r>
    </w:p>
    <w:p w14:paraId="54F6B737" w14:textId="77777777" w:rsidR="00851D00" w:rsidRDefault="00E34A08" w:rsidP="00B03983">
      <w:pPr>
        <w:pStyle w:val="nochescabecera"/>
        <w:spacing w:line="223" w:lineRule="auto"/>
      </w:pPr>
      <w:r w:rsidRPr="00851D00">
        <w:rPr>
          <w:rFonts w:ascii="Router-Bold" w:hAnsi="Router-Bold" w:cs="Router-Bold"/>
          <w:b/>
          <w:bCs/>
          <w:spacing w:val="-5"/>
          <w:lang w:val="en-US"/>
        </w:rPr>
        <w:t xml:space="preserve">NOITES  </w:t>
      </w:r>
      <w:r w:rsidR="00851D00" w:rsidRPr="00851D00">
        <w:rPr>
          <w:lang w:val="en-US"/>
        </w:rPr>
        <w:t xml:space="preserve">Londres 3. Paris 3. Amsterdã 2. </w:t>
      </w:r>
      <w:r w:rsidR="00851D00">
        <w:t>Frankfurt 1. Zurique 1. Veneza 1. Florença 1. Roma 3.</w:t>
      </w:r>
    </w:p>
    <w:p w14:paraId="23552342" w14:textId="77777777" w:rsidR="00E34A08" w:rsidRDefault="00E34A08" w:rsidP="00B03983">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14366622" w14:textId="77777777" w:rsidR="00E34A08" w:rsidRPr="00BB0DD1" w:rsidRDefault="00E34A08" w:rsidP="00B03983">
      <w:pPr>
        <w:autoSpaceDE w:val="0"/>
        <w:autoSpaceDN w:val="0"/>
        <w:adjustRightInd w:val="0"/>
        <w:spacing w:line="223" w:lineRule="auto"/>
        <w:textAlignment w:val="center"/>
        <w:rPr>
          <w:rFonts w:ascii="CoHeadline-Regular" w:hAnsi="CoHeadline-Regular" w:cs="CoHeadline-Regular"/>
          <w:color w:val="FF6305"/>
          <w:sz w:val="26"/>
          <w:szCs w:val="26"/>
        </w:rPr>
      </w:pPr>
      <w:r w:rsidRPr="00C43D1A">
        <w:rPr>
          <w:rFonts w:ascii="CoHeadline-Regular" w:hAnsi="CoHeadline-Regular" w:cs="CoHeadline-Regular"/>
          <w:color w:val="FF6305"/>
          <w:sz w:val="26"/>
          <w:szCs w:val="26"/>
        </w:rPr>
        <w:t>INCLUINDO Cruzeiro ao longo do Reno</w:t>
      </w:r>
    </w:p>
    <w:p w14:paraId="05F8E0F3" w14:textId="77777777" w:rsidR="00E34A08" w:rsidRDefault="00E34A08" w:rsidP="00B03983">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7BB5ADF5"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 xml:space="preserve">1º Dia (Sábado) BRASIL-LONDRES </w:t>
      </w:r>
    </w:p>
    <w:p w14:paraId="03DF99CD"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ok" w:hAnsi="Router-Book" w:cs="Router-Book"/>
          <w:color w:val="000000"/>
          <w:spacing w:val="1"/>
          <w:w w:val="90"/>
          <w:sz w:val="16"/>
          <w:szCs w:val="16"/>
          <w:lang w:val="pt-PT"/>
        </w:rPr>
        <w:t xml:space="preserve">Saída em vôo intercontinental com destino a Londres. Noite a bordo. </w:t>
      </w:r>
    </w:p>
    <w:p w14:paraId="341C0273"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196B95D"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 xml:space="preserve">2º Dia (Domingo) LONDRES </w:t>
      </w:r>
    </w:p>
    <w:p w14:paraId="7E51F87A"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ok" w:hAnsi="Router-Book" w:cs="Router-Book"/>
          <w:color w:val="000000"/>
          <w:spacing w:val="1"/>
          <w:w w:val="90"/>
          <w:sz w:val="16"/>
          <w:szCs w:val="16"/>
          <w:lang w:val="pt-PT"/>
        </w:rPr>
        <w:t xml:space="preserve">Chegada ao aeroporto internacional de Londres (Heathrow, Gatwick, Luton…). Assistência e traslado ao hotel. </w:t>
      </w:r>
      <w:r w:rsidRPr="00B03983">
        <w:rPr>
          <w:rFonts w:ascii="Router-Bold" w:hAnsi="Router-Bold" w:cs="Router-Bold"/>
          <w:b/>
          <w:bCs/>
          <w:color w:val="000000"/>
          <w:w w:val="90"/>
          <w:sz w:val="16"/>
          <w:szCs w:val="16"/>
          <w:lang w:val="pt-PT"/>
        </w:rPr>
        <w:t>Hospedagem</w:t>
      </w:r>
      <w:r w:rsidRPr="00B03983">
        <w:rPr>
          <w:rFonts w:ascii="Router-Book" w:hAnsi="Router-Book" w:cs="Router-Book"/>
          <w:color w:val="000000"/>
          <w:spacing w:val="1"/>
          <w:w w:val="90"/>
          <w:sz w:val="16"/>
          <w:szCs w:val="16"/>
          <w:lang w:val="pt-PT"/>
        </w:rPr>
        <w:t xml:space="preserve"> e resto do dia livre. </w:t>
      </w:r>
    </w:p>
    <w:p w14:paraId="29B65C67"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403AD77"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3º Dia (Segunda) LONDRES</w:t>
      </w:r>
    </w:p>
    <w:p w14:paraId="2C22841A"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3"/>
          <w:w w:val="90"/>
          <w:sz w:val="16"/>
          <w:szCs w:val="16"/>
          <w:lang w:val="pt-PT"/>
        </w:rPr>
      </w:pPr>
      <w:r w:rsidRPr="00B03983">
        <w:rPr>
          <w:rFonts w:ascii="Router-Bold" w:hAnsi="Router-Bold" w:cs="Router-Bold"/>
          <w:b/>
          <w:bCs/>
          <w:color w:val="000000"/>
          <w:spacing w:val="3"/>
          <w:w w:val="90"/>
          <w:sz w:val="16"/>
          <w:szCs w:val="16"/>
          <w:lang w:val="pt-PT"/>
        </w:rPr>
        <w:t xml:space="preserve">Hospedagem e café da manhã. </w:t>
      </w:r>
      <w:r w:rsidRPr="00B03983">
        <w:rPr>
          <w:rFonts w:ascii="Router-Book" w:hAnsi="Router-Book" w:cs="Router-Book"/>
          <w:color w:val="000000"/>
          <w:spacing w:val="3"/>
          <w:w w:val="90"/>
          <w:sz w:val="16"/>
          <w:szCs w:val="16"/>
          <w:lang w:val="pt-PT"/>
        </w:rPr>
        <w:t xml:space="preserve">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 centro financeiro mundial -, a Catedral de St. Paul, a famosa Tower Bridge e a fortaleza mais antiga da Inglaterra: a Torre de Londres. </w:t>
      </w:r>
    </w:p>
    <w:p w14:paraId="43329311"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0640C0CE"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4º Dia (Terça) LONDRES</w:t>
      </w:r>
    </w:p>
    <w:p w14:paraId="7D315934"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Hospedagem e café da manhã.</w:t>
      </w:r>
      <w:r w:rsidRPr="00B03983">
        <w:rPr>
          <w:rFonts w:ascii="Router-Book" w:hAnsi="Router-Book" w:cs="Router-Book"/>
          <w:color w:val="000000"/>
          <w:spacing w:val="1"/>
          <w:w w:val="90"/>
          <w:sz w:val="16"/>
          <w:szCs w:val="16"/>
          <w:lang w:val="pt-PT"/>
        </w:rPr>
        <w:t xml:space="preserve"> Dia livre para atividades pessoais, que você pode aproveitar para continuar explorando uma das capitais mais animadas do mundo, fazer compras em suas famosas lojas ou visitar alguns de seus museus.</w:t>
      </w:r>
    </w:p>
    <w:p w14:paraId="69380CD6"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26514BA1"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5º Dia (Quarta) LONDRES-DOVER-CALAIS-PARIS (405 km)</w:t>
      </w:r>
    </w:p>
    <w:p w14:paraId="17CF29D2"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Café da manhã</w:t>
      </w:r>
      <w:r w:rsidRPr="00B03983">
        <w:rPr>
          <w:rFonts w:ascii="Router-Book" w:hAnsi="Router-Book" w:cs="Router-Book"/>
          <w:color w:val="000000"/>
          <w:w w:val="90"/>
          <w:sz w:val="16"/>
          <w:szCs w:val="16"/>
          <w:lang w:val="pt-PT"/>
        </w:rPr>
        <w:t xml:space="preserve"> e saída para Dover, onde você vai  embarcar no ferry para atravessar o Canal da Mancha. Já em território francês, seguiremos em nosso ônibus até Paris. </w:t>
      </w:r>
      <w:r w:rsidRPr="00B03983">
        <w:rPr>
          <w:rFonts w:ascii="Router-Bold" w:hAnsi="Router-Bold" w:cs="Router-Bold"/>
          <w:b/>
          <w:bCs/>
          <w:color w:val="000000"/>
          <w:w w:val="90"/>
          <w:sz w:val="16"/>
          <w:szCs w:val="16"/>
          <w:lang w:val="pt-PT"/>
        </w:rPr>
        <w:t>Hospedagem.</w:t>
      </w:r>
      <w:r w:rsidRPr="00B03983">
        <w:rPr>
          <w:rFonts w:ascii="Router-Book" w:hAnsi="Router-Book" w:cs="Router-Book"/>
          <w:color w:val="000000"/>
          <w:w w:val="90"/>
          <w:sz w:val="16"/>
          <w:szCs w:val="16"/>
          <w:lang w:val="pt-PT"/>
        </w:rPr>
        <w:t xml:space="preserve"> Possibilidade de fazer a visita opcional “Paris Iluminada” e um cruzeiro ao longo do Sena.</w:t>
      </w:r>
    </w:p>
    <w:p w14:paraId="018417F6"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4397F476"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 xml:space="preserve">6º Dia (Quinta) PARIS </w:t>
      </w:r>
    </w:p>
    <w:p w14:paraId="378A2045"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spacing w:val="-1"/>
          <w:w w:val="90"/>
          <w:sz w:val="16"/>
          <w:szCs w:val="16"/>
          <w:lang w:val="pt-PT"/>
        </w:rPr>
        <w:t>Hospedagem e café da manhã.</w:t>
      </w:r>
      <w:r w:rsidRPr="00B03983">
        <w:rPr>
          <w:rFonts w:ascii="Router-Book" w:hAnsi="Router-Book" w:cs="Router-Book"/>
          <w:color w:val="000000"/>
          <w:spacing w:val="-1"/>
          <w:w w:val="90"/>
          <w:sz w:val="16"/>
          <w:szCs w:val="16"/>
          <w:lang w:val="pt-PT"/>
        </w:rPr>
        <w:t xml:space="preserve"> Pela manhã, visita panorâmica na Cidade Luz para admirar seus monumentos mais importantes, como a Place de la Concorde, o Arco do Triunfo, Champs-Élysées, a Île de la Cité com a imponente Catedral de Notre Dame, o Hôtel des Invalides, onde se encontra o túmulo de Napoleão, com breve parada no campo de Marte para fotografar a Torre Eiffel. Para o período da tarde recomendamos nossa excursão opcional, visitando o bairro de Montmartre ou o Bairro Latino (Quartier Latin).</w:t>
      </w:r>
    </w:p>
    <w:p w14:paraId="4904CE5C"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586D6A59"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 xml:space="preserve">7º Dia (Sexta) PARIS </w:t>
      </w:r>
    </w:p>
    <w:p w14:paraId="7895CABF"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Hospedagem e café da manhã.</w:t>
      </w:r>
      <w:r w:rsidRPr="00B03983">
        <w:rPr>
          <w:rFonts w:ascii="Router-Book" w:hAnsi="Router-Book" w:cs="Router-Book"/>
          <w:color w:val="000000"/>
          <w:spacing w:val="1"/>
          <w:w w:val="90"/>
          <w:sz w:val="16"/>
          <w:szCs w:val="16"/>
          <w:lang w:val="pt-PT"/>
        </w:rPr>
        <w:t xml:space="preserve"> Dia livre para atividades pessoais. Para a parte da manhã, recomendamos uma excursão opcional ao magnífico Palácio de Versalhes, declarado Patrimônio da Humanidade, para conhecer sua imponente arquitetura e seus belos jardins. Você também pode continuar descobrindo outros lugares encantadores desta cidade cosmopolita. (Caso você não possa realizar as excursões opcionais mencionadas, outras alternativas serão oferecidas durante o circuito).</w:t>
      </w:r>
    </w:p>
    <w:p w14:paraId="258FE93D"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1CF39990"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8º Dia (Sábado) PARIS-BRUGES-AMSTERDÃ (542 km)</w:t>
      </w:r>
    </w:p>
    <w:p w14:paraId="4856D8F7"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Café da manhã.</w:t>
      </w:r>
      <w:r w:rsidRPr="00B03983">
        <w:rPr>
          <w:rFonts w:ascii="Router-Book" w:hAnsi="Router-Book" w:cs="Router-Book"/>
          <w:color w:val="000000"/>
          <w:spacing w:val="1"/>
          <w:w w:val="90"/>
          <w:sz w:val="16"/>
          <w:szCs w:val="16"/>
          <w:lang w:val="pt-PT"/>
        </w:rPr>
        <w:t xml:space="preserve"> Saída para a Bélgica rumo à romântica e bonita cidade de Bruges. Breve parada para dar um passeio pelo centro antigo e conhecer o Lago do Amor,  seus românticos canais, belos edifícios e igrejas...  Seguiremos para a fronteira holandesa para chegar à sua capital, Amsterdã. </w:t>
      </w:r>
      <w:r w:rsidRPr="00B03983">
        <w:rPr>
          <w:rFonts w:ascii="Router-Bold" w:hAnsi="Router-Bold" w:cs="Router-Bold"/>
          <w:b/>
          <w:bCs/>
          <w:color w:val="000000"/>
          <w:w w:val="90"/>
          <w:sz w:val="16"/>
          <w:szCs w:val="16"/>
          <w:lang w:val="pt-PT"/>
        </w:rPr>
        <w:t>Hospedagem.</w:t>
      </w:r>
    </w:p>
    <w:p w14:paraId="46CE69A6"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77B7F10C"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9º Dia (Domingo) AMSTERDÃ</w:t>
      </w:r>
    </w:p>
    <w:p w14:paraId="66A76134"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spacing w:val="3"/>
          <w:w w:val="90"/>
          <w:sz w:val="16"/>
          <w:szCs w:val="16"/>
          <w:lang w:val="pt-PT"/>
        </w:rPr>
        <w:t>Hospedagem e café da manhã.</w:t>
      </w:r>
      <w:r w:rsidRPr="00B03983">
        <w:rPr>
          <w:rFonts w:ascii="Router-Book" w:hAnsi="Router-Book" w:cs="Router-Book"/>
          <w:color w:val="000000"/>
          <w:spacing w:val="3"/>
          <w:w w:val="90"/>
          <w:sz w:val="16"/>
          <w:szCs w:val="16"/>
          <w:lang w:val="pt-PT"/>
        </w:rPr>
        <w:t xml:space="preserve"> Pela manhã, passeio panorâmico pela cidade para conhecer seus recantos mais pitorescos, a Praça Dam, o Rio Amstel, o tradicional Mercado das Flores, a Estação Central, o Porto e a Praça dos Museus. Também conheceremos o trabalho exclusivo de lapidação de diamantes na fábrica Coster. Tarde livre. Excursão opcional às típicas vilas piscatórias de Marken e Volendam, ou passeio de barco pelos seus canais contemplando a beleza da arquitetura dos seus edifícios ribeirinhos. (O percurso poderá ser modificado consoante Regulamento Municipal).</w:t>
      </w:r>
    </w:p>
    <w:p w14:paraId="3E48EDDE"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0EDA3FA8"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10º Dia (Segunda) AMSTERDÃ-CRUZEIRO PELO RENO-FRANKFURT (655 km)</w:t>
      </w:r>
    </w:p>
    <w:p w14:paraId="65C8D9FC" w14:textId="77777777" w:rsidR="00B03983" w:rsidRPr="00B03983" w:rsidRDefault="00B03983" w:rsidP="00B03983">
      <w:pPr>
        <w:autoSpaceDE w:val="0"/>
        <w:autoSpaceDN w:val="0"/>
        <w:adjustRightInd w:val="0"/>
        <w:spacing w:line="223" w:lineRule="auto"/>
        <w:jc w:val="both"/>
        <w:textAlignment w:val="center"/>
        <w:rPr>
          <w:rFonts w:ascii="Router-Bold" w:hAnsi="Router-Bold" w:cs="Router-Bold"/>
          <w:b/>
          <w:bCs/>
          <w:color w:val="000000"/>
          <w:spacing w:val="2"/>
          <w:w w:val="90"/>
          <w:sz w:val="16"/>
          <w:szCs w:val="16"/>
          <w:lang w:val="pt-PT"/>
        </w:rPr>
      </w:pPr>
      <w:r w:rsidRPr="00B03983">
        <w:rPr>
          <w:rFonts w:ascii="Router-Bold" w:hAnsi="Router-Bold" w:cs="Router-Bold"/>
          <w:b/>
          <w:bCs/>
          <w:color w:val="000000"/>
          <w:spacing w:val="2"/>
          <w:w w:val="90"/>
          <w:sz w:val="16"/>
          <w:szCs w:val="16"/>
          <w:lang w:val="pt-PT"/>
        </w:rPr>
        <w:t>Café da manhã.</w:t>
      </w:r>
      <w:r w:rsidRPr="00B03983">
        <w:rPr>
          <w:rFonts w:ascii="Router-Book" w:hAnsi="Router-Book" w:cs="Router-Book"/>
          <w:color w:val="000000"/>
          <w:spacing w:val="2"/>
          <w:w w:val="90"/>
          <w:sz w:val="16"/>
          <w:szCs w:val="16"/>
          <w:lang w:val="pt-PT"/>
        </w:rPr>
        <w:t xml:space="preserve"> Saída para a fronteira com a Alemanha. Chegada a Boppard, onde embarcaremos para realizar um cruzeiro romântico ao longo do Rio Reno, contemplando suas verdes margens, seus castelos, vinhedos... até chegar a St. Goar, onde o ônibus estará à nossa espera para continuar a viagem, contornando as margens do rio, para que você possa apreciar a bela paisagem e admirar o famoso Rochedo Loreley, em direção a Frankfurt am Maine (Frankfurt sobre o Meno), cidade industrial, comercial e capital financeira da Alemanha. </w:t>
      </w:r>
      <w:r w:rsidRPr="00B03983">
        <w:rPr>
          <w:rFonts w:ascii="Router-Bold" w:hAnsi="Router-Bold" w:cs="Router-Bold"/>
          <w:b/>
          <w:bCs/>
          <w:color w:val="000000"/>
          <w:spacing w:val="2"/>
          <w:w w:val="90"/>
          <w:sz w:val="16"/>
          <w:szCs w:val="16"/>
          <w:lang w:val="pt-PT"/>
        </w:rPr>
        <w:t>Hospedagem.</w:t>
      </w:r>
    </w:p>
    <w:p w14:paraId="655F7D19"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1B4F1F25"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11º Dia (Terça) FRANKFURT-HEIDELBERG-ZURIQUE (544 km)</w:t>
      </w:r>
    </w:p>
    <w:p w14:paraId="456A99F8"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 xml:space="preserve">Café da manhã. </w:t>
      </w:r>
      <w:r w:rsidRPr="00B03983">
        <w:rPr>
          <w:rFonts w:ascii="Router-Book" w:hAnsi="Router-Book" w:cs="Router-Book"/>
          <w:color w:val="000000"/>
          <w:spacing w:val="1"/>
          <w:w w:val="90"/>
          <w:sz w:val="16"/>
          <w:szCs w:val="16"/>
          <w:lang w:val="pt-PT"/>
        </w:rPr>
        <w:t xml:space="preserve">Saída para Heidelberg, antiga cidade universitária, com tempo livre para passear por suas ruas e contemplar, no alto, as ruínas de seu majestoso castelo. Continuaremos rumo a Friburgo, cidade de entrada da Floresta Negra, uma das regiões mais belas da Europa, onde faremos uma parada para admirar o lago Titisee.  Prosseguiremos rumo à fronteira suíça para chegar a Zurique, importante centro financeiro do país. </w:t>
      </w:r>
      <w:r w:rsidRPr="00B03983">
        <w:rPr>
          <w:rFonts w:ascii="Router-Bold" w:hAnsi="Router-Bold" w:cs="Router-Bold"/>
          <w:b/>
          <w:bCs/>
          <w:color w:val="000000"/>
          <w:w w:val="90"/>
          <w:sz w:val="16"/>
          <w:szCs w:val="16"/>
          <w:lang w:val="pt-PT"/>
        </w:rPr>
        <w:t>Hospedagem.</w:t>
      </w:r>
    </w:p>
    <w:p w14:paraId="25A19C88"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43FED44A"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12º Dia (Quarta) ZURIQUE-LUCERNA-MILÃO-VENEZA (570 km)</w:t>
      </w:r>
    </w:p>
    <w:p w14:paraId="2222EE48"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Café da manhã.</w:t>
      </w:r>
      <w:r w:rsidRPr="00B03983">
        <w:rPr>
          <w:rFonts w:ascii="Router-Book" w:hAnsi="Router-Book" w:cs="Router-Book"/>
          <w:color w:val="000000"/>
          <w:spacing w:val="1"/>
          <w:w w:val="90"/>
          <w:sz w:val="16"/>
          <w:szCs w:val="16"/>
          <w:lang w:val="pt-PT"/>
        </w:rPr>
        <w:t xml:space="preserve"> Saída para Lucerna, bela cidade situada junto ao Lago dos 4 Cantões, com tempo livre para admirar sua ponte medieval e a cidade velha. Continuaremos pelo túnel de São Gotardo, o mais longo da Europa, com quase 17 km, e admirando o Lago de Lugano, vamos atravessar a fronteira italiana para chegar a Milão, capital industrial e da moda. Tempo livre para visitar a Piazza del Duomo, com sua famosa Catedral, a Galeria Vittorio Emanuele e o Teatro alla Scala. Continuação para Veneza. Chegada e </w:t>
      </w:r>
      <w:r w:rsidRPr="00B03983">
        <w:rPr>
          <w:rFonts w:ascii="Router-Bold" w:hAnsi="Router-Bold" w:cs="Router-Bold"/>
          <w:b/>
          <w:bCs/>
          <w:color w:val="000000"/>
          <w:w w:val="90"/>
          <w:sz w:val="16"/>
          <w:szCs w:val="16"/>
          <w:lang w:val="pt-PT"/>
        </w:rPr>
        <w:t>hospedagem.</w:t>
      </w:r>
    </w:p>
    <w:p w14:paraId="311BFA01"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1952B489"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13º Dia (Quinta) VENEZA-FLORENÇA (256 km)</w:t>
      </w:r>
    </w:p>
    <w:p w14:paraId="14E499C7"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 xml:space="preserve">Café da manhã. </w:t>
      </w:r>
      <w:r w:rsidRPr="00B03983">
        <w:rPr>
          <w:rFonts w:ascii="Router-Book" w:hAnsi="Router-Book" w:cs="Router-Book"/>
          <w:color w:val="000000"/>
          <w:spacing w:val="1"/>
          <w:w w:val="90"/>
          <w:sz w:val="16"/>
          <w:szCs w:val="16"/>
          <w:lang w:val="pt-PT"/>
        </w:rPr>
        <w:t xml:space="preserve">Saída para o Tronchetto para embarcar em direção à Piazza San Marco, onde terá início nossa visita panorâmica a pé nesta cidade singular construída sobre 118 ilhas repletas de pontes e canais românticos. Você vai admirar a magnífica fachada da Basílica de São Marcos, seu Campanário, o Palácio Ducal, a famosa Ponte dos Suspiros... Tempo livre. Possibilidade de fazer um passeio opcional de gôndola ao longo dos canais e uma navegação exclusiva pela Laguna de Veneza. Continuação para Florença, capital da Toscana e berço do Renascimento. </w:t>
      </w:r>
      <w:r w:rsidRPr="00B03983">
        <w:rPr>
          <w:rFonts w:ascii="Router-Bold" w:hAnsi="Router-Bold" w:cs="Router-Bold"/>
          <w:b/>
          <w:bCs/>
          <w:color w:val="000000"/>
          <w:w w:val="90"/>
          <w:sz w:val="16"/>
          <w:szCs w:val="16"/>
          <w:lang w:val="pt-PT"/>
        </w:rPr>
        <w:t>Hospedagem.</w:t>
      </w:r>
    </w:p>
    <w:p w14:paraId="20EC2F00"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1FD3E653"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14º Dia (Sexta) FLORENÇA-ROMA (275 km)</w:t>
      </w:r>
    </w:p>
    <w:p w14:paraId="1F37B108"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2"/>
          <w:w w:val="90"/>
          <w:sz w:val="16"/>
          <w:szCs w:val="16"/>
          <w:lang w:val="pt-PT"/>
        </w:rPr>
      </w:pPr>
      <w:r w:rsidRPr="00B03983">
        <w:rPr>
          <w:rFonts w:ascii="Router-Bold" w:hAnsi="Router-Bold" w:cs="Router-Bold"/>
          <w:b/>
          <w:bCs/>
          <w:color w:val="000000"/>
          <w:spacing w:val="3"/>
          <w:w w:val="90"/>
          <w:sz w:val="16"/>
          <w:szCs w:val="16"/>
          <w:lang w:val="pt-PT"/>
        </w:rPr>
        <w:t>Café da manhã.</w:t>
      </w:r>
      <w:r w:rsidRPr="00B03983">
        <w:rPr>
          <w:rFonts w:ascii="Router-Book" w:hAnsi="Router-Book" w:cs="Router-Book"/>
          <w:color w:val="000000"/>
          <w:spacing w:val="3"/>
          <w:w w:val="90"/>
          <w:sz w:val="16"/>
          <w:szCs w:val="16"/>
          <w:lang w:val="pt-PT"/>
        </w:rPr>
        <w:t xml:space="preserve"> Visita panorâmica a pé nesta cidade desbordante de arte, história e cultura,  pela qual passaram Michelangelo e Dante Alighieri.  Você vai admirar suas importantes joias arquitetônicas: a Catedral de Santa Maria dei Fiori, com seu belo Campanile, e o Batistério, com a famosa Porta do Paraíso de Ghiberti, a Piazza della Signoria, Ponte Vecchio… Posteriormente, saída para Roma. </w:t>
      </w:r>
      <w:r w:rsidRPr="00B03983">
        <w:rPr>
          <w:rFonts w:ascii="Router-Bold" w:hAnsi="Router-Bold" w:cs="Router-Bold"/>
          <w:b/>
          <w:bCs/>
          <w:color w:val="000000"/>
          <w:spacing w:val="3"/>
          <w:w w:val="90"/>
          <w:sz w:val="16"/>
          <w:szCs w:val="16"/>
          <w:lang w:val="pt-PT"/>
        </w:rPr>
        <w:t>Hospedagem.</w:t>
      </w:r>
      <w:r w:rsidRPr="00B03983">
        <w:rPr>
          <w:rFonts w:ascii="Router-Book" w:hAnsi="Router-Book" w:cs="Router-Book"/>
          <w:color w:val="000000"/>
          <w:spacing w:val="3"/>
          <w:w w:val="90"/>
          <w:sz w:val="16"/>
          <w:szCs w:val="16"/>
          <w:lang w:val="pt-PT"/>
        </w:rPr>
        <w:t xml:space="preserve"> Possibilidade de fazer uma visita opcional para conhecer a Roma Barroca, com suas famosas fontes,  praças e palácios papais, a partir dos quais os Estados Pontifícios eram governados.</w:t>
      </w:r>
    </w:p>
    <w:p w14:paraId="368F4032"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309E9229"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lastRenderedPageBreak/>
        <w:t>15º Dia (Sábado) ROMA</w:t>
      </w:r>
    </w:p>
    <w:p w14:paraId="4E59FA1F"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2"/>
          <w:w w:val="90"/>
          <w:sz w:val="16"/>
          <w:szCs w:val="16"/>
          <w:lang w:val="pt-PT"/>
        </w:rPr>
      </w:pPr>
      <w:r w:rsidRPr="00B03983">
        <w:rPr>
          <w:rFonts w:ascii="Router-Bold" w:hAnsi="Router-Bold" w:cs="Router-Bold"/>
          <w:b/>
          <w:bCs/>
          <w:color w:val="000000"/>
          <w:spacing w:val="2"/>
          <w:w w:val="90"/>
          <w:sz w:val="16"/>
          <w:szCs w:val="16"/>
          <w:lang w:val="pt-PT"/>
        </w:rPr>
        <w:t>Hospedagem e café da manhã.</w:t>
      </w:r>
      <w:r w:rsidRPr="00B03983">
        <w:rPr>
          <w:rFonts w:ascii="Router-Book" w:hAnsi="Router-Book" w:cs="Router-Book"/>
          <w:color w:val="000000"/>
          <w:spacing w:val="2"/>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6CDD5F2F"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03998BCF"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16º Dia (Domingo) ROMA</w:t>
      </w:r>
    </w:p>
    <w:p w14:paraId="34952FBC"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B03983">
        <w:rPr>
          <w:rFonts w:ascii="Router-Bold" w:hAnsi="Router-Bold" w:cs="Router-Bold"/>
          <w:b/>
          <w:bCs/>
          <w:color w:val="000000"/>
          <w:w w:val="90"/>
          <w:sz w:val="16"/>
          <w:szCs w:val="16"/>
          <w:lang w:val="pt-PT"/>
        </w:rPr>
        <w:t>Hospedagem e café da manhã.</w:t>
      </w:r>
      <w:r w:rsidRPr="00B03983">
        <w:rPr>
          <w:rFonts w:ascii="Router-Book" w:hAnsi="Router-Book" w:cs="Router-Book"/>
          <w:color w:val="000000"/>
          <w:spacing w:val="1"/>
          <w:w w:val="90"/>
          <w:sz w:val="16"/>
          <w:szCs w:val="16"/>
          <w:lang w:val="pt-PT"/>
        </w:rPr>
        <w:t xml:space="preserve"> 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5A55073A" w14:textId="77777777" w:rsidR="00B03983" w:rsidRPr="00B03983" w:rsidRDefault="00B03983"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p>
    <w:p w14:paraId="0B03244D" w14:textId="77777777" w:rsidR="00B03983" w:rsidRPr="00B03983" w:rsidRDefault="00B03983" w:rsidP="00B03983">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B03983">
        <w:rPr>
          <w:rFonts w:ascii="Router-Bold" w:hAnsi="Router-Bold" w:cs="Router-Bold"/>
          <w:b/>
          <w:bCs/>
          <w:color w:val="D41217"/>
          <w:w w:val="90"/>
          <w:sz w:val="16"/>
          <w:szCs w:val="16"/>
        </w:rPr>
        <w:t xml:space="preserve">17º Dia (Segunda) ROMA </w:t>
      </w:r>
    </w:p>
    <w:p w14:paraId="1294447D" w14:textId="77777777" w:rsidR="00B03983" w:rsidRPr="00B03983" w:rsidRDefault="00B03983" w:rsidP="00B03983">
      <w:pPr>
        <w:autoSpaceDE w:val="0"/>
        <w:autoSpaceDN w:val="0"/>
        <w:adjustRightInd w:val="0"/>
        <w:spacing w:line="223" w:lineRule="auto"/>
        <w:jc w:val="both"/>
        <w:textAlignment w:val="center"/>
        <w:rPr>
          <w:rFonts w:ascii="Router-Bold" w:hAnsi="Router-Bold" w:cs="Router-Bold"/>
          <w:b/>
          <w:bCs/>
          <w:color w:val="000000"/>
          <w:w w:val="90"/>
          <w:sz w:val="16"/>
          <w:szCs w:val="16"/>
          <w:lang w:val="pt-PT"/>
        </w:rPr>
      </w:pPr>
      <w:r w:rsidRPr="00B03983">
        <w:rPr>
          <w:rFonts w:ascii="Router-Bold" w:hAnsi="Router-Bold" w:cs="Router-Bold"/>
          <w:b/>
          <w:bCs/>
          <w:color w:val="000000"/>
          <w:w w:val="90"/>
          <w:sz w:val="16"/>
          <w:szCs w:val="16"/>
          <w:lang w:val="pt-PT"/>
        </w:rPr>
        <w:t>Café da manhã. Fim dos serviços.</w:t>
      </w:r>
    </w:p>
    <w:p w14:paraId="58BA96EB" w14:textId="77777777" w:rsidR="00851D00" w:rsidRDefault="00851D00" w:rsidP="00B03983">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133E016C" w14:textId="77777777" w:rsidR="00851D00" w:rsidRPr="00851D00" w:rsidRDefault="00E34A08" w:rsidP="00B03983">
      <w:pPr>
        <w:pStyle w:val="cabecerahotelespreciosHoteles-Incluye"/>
        <w:spacing w:after="0" w:line="223" w:lineRule="auto"/>
        <w:rPr>
          <w:color w:val="EF7A0A"/>
        </w:rPr>
      </w:pPr>
      <w:r w:rsidRPr="00C43D1A">
        <w:rPr>
          <w:color w:val="FF6305"/>
        </w:rPr>
        <w:t>Datas de saída</w:t>
      </w:r>
      <w:r>
        <w:rPr>
          <w:color w:val="FF6305"/>
        </w:rPr>
        <w:t xml:space="preserve"> garantidas:</w:t>
      </w:r>
      <w:r w:rsidR="00851D00">
        <w:rPr>
          <w:color w:val="FF6305"/>
        </w:rPr>
        <w:t xml:space="preserve"> </w:t>
      </w:r>
      <w:r w:rsidR="00851D00" w:rsidRPr="00851D00">
        <w:rPr>
          <w:color w:val="EF7A0A"/>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2068D" w:rsidRPr="0052611F" w14:paraId="58E7E3A3"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455741" w14:textId="77777777" w:rsidR="0032068D" w:rsidRPr="0052611F" w:rsidRDefault="0032068D"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3123D7" w14:textId="77777777" w:rsidR="0032068D" w:rsidRPr="0052611F" w:rsidRDefault="0032068D"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8D708" w14:textId="77777777" w:rsidR="0032068D" w:rsidRPr="0052611F" w:rsidRDefault="0032068D"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E2546" w14:textId="77777777" w:rsidR="0032068D" w:rsidRPr="0052611F" w:rsidRDefault="0032068D"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8C054" w14:textId="77777777" w:rsidR="0032068D" w:rsidRPr="0052611F" w:rsidRDefault="0032068D"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1E73" w14:textId="77777777" w:rsidR="0032068D" w:rsidRPr="0052611F" w:rsidRDefault="0032068D" w:rsidP="000361B3">
            <w:pPr>
              <w:autoSpaceDE w:val="0"/>
              <w:autoSpaceDN w:val="0"/>
              <w:adjustRightInd w:val="0"/>
              <w:spacing w:line="252" w:lineRule="auto"/>
              <w:rPr>
                <w:rFonts w:ascii="CoHeadline-Regular" w:hAnsi="CoHeadline-Regular"/>
                <w:sz w:val="16"/>
                <w:szCs w:val="16"/>
              </w:rPr>
            </w:pPr>
          </w:p>
        </w:tc>
      </w:tr>
      <w:tr w:rsidR="00851D00" w:rsidRPr="00851D00" w14:paraId="5B2C34C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C9494D"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0DEA3C"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FE2C6"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BC41C"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F3B83"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B0C85"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026711A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F20791"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192BE0"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5274A"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0FF79"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5AAA3"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FF56D"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7D115D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1C9F83"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2043C1"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40174"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89DC6"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99E94"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571F4"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31</w:t>
            </w:r>
          </w:p>
        </w:tc>
      </w:tr>
      <w:tr w:rsidR="00851D00" w:rsidRPr="00851D00" w14:paraId="60F416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3C083C"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14A378"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FD284"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BD3F7"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F932E"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E2D7E"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3C1B80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03F9FF"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9A54D9"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5DEEE"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5F8A0"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FD364"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D5ED2"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7704A2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240CEC"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106352"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F135B"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690B4"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8136"/>
                <w:spacing w:val="1"/>
                <w:w w:val="90"/>
                <w:sz w:val="16"/>
                <w:szCs w:val="16"/>
                <w:lang w:val="pt-PT"/>
              </w:rPr>
            </w:pPr>
            <w:r w:rsidRPr="00851D00">
              <w:rPr>
                <w:rFonts w:ascii="Router-Medium" w:hAnsi="Router-Medium" w:cs="Router-Medium"/>
                <w:color w:val="008136"/>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A32F6"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204F2"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30</w:t>
            </w:r>
          </w:p>
        </w:tc>
      </w:tr>
      <w:tr w:rsidR="00851D00" w:rsidRPr="00851D00" w14:paraId="51434C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D0CE56"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887A5A"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AC8FB"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D0972"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02019"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C3613"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4AC394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D3C254"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D2D081"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5C359"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4090B"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BD16C"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E01B0"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4E2CB1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25E5D8"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F7166"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E3F67"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33B17"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ED80B"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2ED0B"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29</w:t>
            </w:r>
          </w:p>
        </w:tc>
      </w:tr>
      <w:tr w:rsidR="00851D00" w:rsidRPr="00851D00" w14:paraId="6FD63F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9091A5"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302594"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E9946"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AEBAB"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FE5C7"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EB0ED"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1A4D96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483B15"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0F45B5"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2099E"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DC92"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5B5B8"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8FDCE"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4D5406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A24E25"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9CA673"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A6EC9"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8C2CD"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60BA4"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962E6"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31</w:t>
            </w:r>
          </w:p>
        </w:tc>
      </w:tr>
      <w:tr w:rsidR="00851D00" w:rsidRPr="00851D00" w14:paraId="5893FB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9C23D9"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1807D0"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07115"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F0726"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21272"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A90DA"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r w:rsidR="00851D00" w:rsidRPr="00851D00" w14:paraId="67C7A0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260978" w14:textId="77777777" w:rsidR="00851D00" w:rsidRPr="00851D00" w:rsidRDefault="00851D00" w:rsidP="00B03983">
            <w:pPr>
              <w:autoSpaceDE w:val="0"/>
              <w:autoSpaceDN w:val="0"/>
              <w:adjustRightInd w:val="0"/>
              <w:spacing w:line="223" w:lineRule="auto"/>
              <w:jc w:val="both"/>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4611BF" w14:textId="77777777" w:rsidR="00851D00" w:rsidRPr="00851D00" w:rsidRDefault="00851D00" w:rsidP="00B03983">
            <w:pPr>
              <w:autoSpaceDE w:val="0"/>
              <w:autoSpaceDN w:val="0"/>
              <w:adjustRightInd w:val="0"/>
              <w:spacing w:line="223" w:lineRule="auto"/>
              <w:jc w:val="right"/>
              <w:textAlignment w:val="center"/>
              <w:rPr>
                <w:rFonts w:ascii="Router-Medium" w:hAnsi="Router-Medium" w:cs="Router-Medium"/>
                <w:color w:val="009EE3"/>
                <w:spacing w:val="1"/>
                <w:w w:val="90"/>
                <w:sz w:val="16"/>
                <w:szCs w:val="16"/>
                <w:lang w:val="pt-PT"/>
              </w:rPr>
            </w:pPr>
            <w:r w:rsidRPr="00851D00">
              <w:rPr>
                <w:rFonts w:ascii="Router-Medium" w:hAnsi="Router-Medium" w:cs="Router-Medium"/>
                <w:color w:val="009EE3"/>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37500"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C45B6"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B203F" w14:textId="77777777" w:rsidR="00851D00" w:rsidRPr="00851D00" w:rsidRDefault="00851D00" w:rsidP="00B03983">
            <w:pPr>
              <w:autoSpaceDE w:val="0"/>
              <w:autoSpaceDN w:val="0"/>
              <w:adjustRightInd w:val="0"/>
              <w:spacing w:line="223" w:lineRule="auto"/>
              <w:jc w:val="right"/>
              <w:textAlignment w:val="center"/>
              <w:rPr>
                <w:rFonts w:ascii="Router-Book" w:hAnsi="Router-Book" w:cs="Router-Book"/>
                <w:color w:val="000000"/>
                <w:spacing w:val="1"/>
                <w:w w:val="90"/>
                <w:sz w:val="16"/>
                <w:szCs w:val="16"/>
                <w:lang w:val="pt-PT"/>
              </w:rPr>
            </w:pPr>
            <w:r w:rsidRPr="00851D00">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0F583" w14:textId="77777777" w:rsidR="00851D00" w:rsidRPr="00851D00" w:rsidRDefault="00851D00" w:rsidP="00B03983">
            <w:pPr>
              <w:autoSpaceDE w:val="0"/>
              <w:autoSpaceDN w:val="0"/>
              <w:adjustRightInd w:val="0"/>
              <w:spacing w:line="223" w:lineRule="auto"/>
              <w:rPr>
                <w:rFonts w:ascii="CoHeadline-Regular" w:hAnsi="CoHeadline-Regular"/>
                <w:sz w:val="16"/>
                <w:szCs w:val="16"/>
              </w:rPr>
            </w:pPr>
          </w:p>
        </w:tc>
      </w:tr>
    </w:tbl>
    <w:p w14:paraId="545663F0" w14:textId="77777777" w:rsidR="00E34A08" w:rsidRPr="00851D00" w:rsidRDefault="00E34A08" w:rsidP="00B03983">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sz w:val="16"/>
          <w:szCs w:val="16"/>
        </w:rPr>
      </w:pPr>
    </w:p>
    <w:p w14:paraId="1144E002" w14:textId="77777777" w:rsidR="00E34A08" w:rsidRPr="00C43D1A" w:rsidRDefault="00E34A08" w:rsidP="00B03983">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C43D1A">
        <w:rPr>
          <w:rFonts w:ascii="CoHeadline-Regular" w:hAnsi="CoHeadline-Regular" w:cs="CoHeadline-Regular"/>
          <w:color w:val="FF6305"/>
          <w:w w:val="90"/>
        </w:rPr>
        <w:t>Incluindo</w:t>
      </w:r>
    </w:p>
    <w:p w14:paraId="30E4F4BB" w14:textId="77777777" w:rsidR="00851D00" w:rsidRDefault="00851D00" w:rsidP="00B03983">
      <w:pPr>
        <w:pStyle w:val="incluyeHoteles-Incluye"/>
        <w:spacing w:after="0" w:line="223" w:lineRule="auto"/>
      </w:pPr>
      <w:r>
        <w:t>•</w:t>
      </w:r>
      <w:r>
        <w:tab/>
        <w:t>Traslado: Chegada Londres.</w:t>
      </w:r>
    </w:p>
    <w:p w14:paraId="5A8D827F" w14:textId="77777777" w:rsidR="00851D00" w:rsidRDefault="00851D00" w:rsidP="00B03983">
      <w:pPr>
        <w:pStyle w:val="incluyeHoteles-Incluye"/>
        <w:spacing w:after="0" w:line="223" w:lineRule="auto"/>
      </w:pPr>
      <w:r>
        <w:t>•</w:t>
      </w:r>
      <w:r>
        <w:tab/>
        <w:t>Ônibus de luxo com WI-FI gratuito.</w:t>
      </w:r>
    </w:p>
    <w:p w14:paraId="01D436CE" w14:textId="77777777" w:rsidR="00851D00" w:rsidRDefault="00851D00" w:rsidP="00B03983">
      <w:pPr>
        <w:pStyle w:val="incluyeHoteles-Incluye"/>
        <w:spacing w:after="0" w:line="223" w:lineRule="auto"/>
      </w:pPr>
      <w:r>
        <w:t>•</w:t>
      </w:r>
      <w:r>
        <w:tab/>
        <w:t>Guia acompanhante.</w:t>
      </w:r>
    </w:p>
    <w:p w14:paraId="45472932" w14:textId="77777777" w:rsidR="00851D00" w:rsidRDefault="00851D00" w:rsidP="00B03983">
      <w:pPr>
        <w:pStyle w:val="incluyeHoteles-Incluye"/>
        <w:spacing w:after="0" w:line="223" w:lineRule="auto"/>
      </w:pPr>
      <w:r>
        <w:t>•</w:t>
      </w:r>
      <w:r>
        <w:tab/>
        <w:t>Visita com guia local em Londres, Paris, Amsterdã, Veneza, Florença e Roma.</w:t>
      </w:r>
    </w:p>
    <w:p w14:paraId="56042B06" w14:textId="77777777" w:rsidR="00851D00" w:rsidRDefault="00851D00" w:rsidP="00B03983">
      <w:pPr>
        <w:pStyle w:val="incluyeHoteles-Incluye"/>
        <w:spacing w:after="0" w:line="223" w:lineRule="auto"/>
      </w:pPr>
      <w:r>
        <w:t>•</w:t>
      </w:r>
      <w:r>
        <w:tab/>
        <w:t>Cruzeiro ao longo do Reno.</w:t>
      </w:r>
    </w:p>
    <w:p w14:paraId="78F35713" w14:textId="77777777" w:rsidR="00851D00" w:rsidRDefault="00851D00" w:rsidP="00B03983">
      <w:pPr>
        <w:pStyle w:val="incluyeHoteles-Incluye"/>
        <w:spacing w:after="0" w:line="223" w:lineRule="auto"/>
      </w:pPr>
      <w:r>
        <w:t>•</w:t>
      </w:r>
      <w:r>
        <w:tab/>
        <w:t>Café da manhã buffet.</w:t>
      </w:r>
    </w:p>
    <w:p w14:paraId="2A606233" w14:textId="77777777" w:rsidR="00851D00" w:rsidRDefault="00851D00" w:rsidP="00B03983">
      <w:pPr>
        <w:pStyle w:val="incluyeHoteles-Incluye"/>
        <w:spacing w:after="0" w:line="223" w:lineRule="auto"/>
      </w:pPr>
      <w:r>
        <w:t>•</w:t>
      </w:r>
      <w:r>
        <w:tab/>
        <w:t>Seguro turístico.</w:t>
      </w:r>
    </w:p>
    <w:p w14:paraId="4EA40064" w14:textId="77777777" w:rsidR="00851D00" w:rsidRDefault="00851D00" w:rsidP="00B03983">
      <w:pPr>
        <w:pStyle w:val="incluyeHoteles-Incluye"/>
        <w:spacing w:after="0" w:line="223" w:lineRule="auto"/>
      </w:pPr>
      <w:r>
        <w:t>•</w:t>
      </w:r>
      <w:r>
        <w:tab/>
        <w:t>Nécessaire com amenidades.</w:t>
      </w:r>
    </w:p>
    <w:p w14:paraId="04AFC935" w14:textId="77777777" w:rsidR="00851D00" w:rsidRDefault="00851D00" w:rsidP="00B03983">
      <w:pPr>
        <w:pStyle w:val="incluyeHoteles-Incluye"/>
        <w:spacing w:after="0" w:line="223" w:lineRule="auto"/>
      </w:pPr>
      <w:r>
        <w:t>•</w:t>
      </w:r>
      <w:r>
        <w:tab/>
        <w:t>Taxas Municipais em Paris e Itália.</w:t>
      </w:r>
    </w:p>
    <w:p w14:paraId="1A525CD5" w14:textId="77777777" w:rsidR="00E34A08" w:rsidRPr="00851D00" w:rsidRDefault="00E34A08" w:rsidP="00B03983">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FF6305"/>
          <w:w w:val="90"/>
          <w:sz w:val="16"/>
          <w:szCs w:val="16"/>
          <w:lang w:val="pt-PT"/>
        </w:rPr>
      </w:pPr>
    </w:p>
    <w:p w14:paraId="068732F5" w14:textId="77777777" w:rsidR="00975594" w:rsidRPr="00975594" w:rsidRDefault="00975594" w:rsidP="00B03983">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F7A0A"/>
          <w:w w:val="90"/>
        </w:rPr>
      </w:pPr>
      <w:r w:rsidRPr="00975594">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2"/>
        <w:gridCol w:w="2551"/>
        <w:gridCol w:w="284"/>
      </w:tblGrid>
      <w:tr w:rsidR="00032DC9" w:rsidRPr="00032DC9" w14:paraId="7D88A7B5" w14:textId="77777777" w:rsidTr="0032068D">
        <w:trPr>
          <w:trHeight w:val="60"/>
          <w:tblHeader/>
        </w:trPr>
        <w:tc>
          <w:tcPr>
            <w:tcW w:w="822" w:type="dxa"/>
            <w:tcMar>
              <w:top w:w="0" w:type="dxa"/>
              <w:left w:w="0" w:type="dxa"/>
              <w:bottom w:w="0" w:type="dxa"/>
              <w:right w:w="0" w:type="dxa"/>
            </w:tcMar>
          </w:tcPr>
          <w:p w14:paraId="4A64C53C" w14:textId="77777777" w:rsidR="00032DC9" w:rsidRPr="00032DC9" w:rsidRDefault="00032DC9" w:rsidP="00B03983">
            <w:pPr>
              <w:autoSpaceDE w:val="0"/>
              <w:autoSpaceDN w:val="0"/>
              <w:adjustRightInd w:val="0"/>
              <w:spacing w:line="223" w:lineRule="auto"/>
              <w:textAlignment w:val="center"/>
              <w:rPr>
                <w:rFonts w:ascii="Router-Bold" w:hAnsi="Router-Bold" w:cs="Router-Bold"/>
                <w:b/>
                <w:bCs/>
                <w:color w:val="000000"/>
                <w:w w:val="90"/>
                <w:sz w:val="17"/>
                <w:szCs w:val="17"/>
              </w:rPr>
            </w:pPr>
            <w:r w:rsidRPr="00032DC9">
              <w:rPr>
                <w:rFonts w:ascii="Router-Bold" w:hAnsi="Router-Bold" w:cs="Router-Bold"/>
                <w:b/>
                <w:bCs/>
                <w:color w:val="000000"/>
                <w:w w:val="90"/>
                <w:sz w:val="17"/>
                <w:szCs w:val="17"/>
              </w:rPr>
              <w:t>Cidade</w:t>
            </w:r>
          </w:p>
        </w:tc>
        <w:tc>
          <w:tcPr>
            <w:tcW w:w="2551" w:type="dxa"/>
            <w:tcMar>
              <w:top w:w="0" w:type="dxa"/>
              <w:left w:w="0" w:type="dxa"/>
              <w:bottom w:w="0" w:type="dxa"/>
              <w:right w:w="0" w:type="dxa"/>
            </w:tcMar>
          </w:tcPr>
          <w:p w14:paraId="16EF7EAB" w14:textId="77777777" w:rsidR="00032DC9" w:rsidRPr="00032DC9" w:rsidRDefault="00032DC9" w:rsidP="00B03983">
            <w:pPr>
              <w:autoSpaceDE w:val="0"/>
              <w:autoSpaceDN w:val="0"/>
              <w:adjustRightInd w:val="0"/>
              <w:spacing w:line="223" w:lineRule="auto"/>
              <w:textAlignment w:val="center"/>
              <w:rPr>
                <w:rFonts w:ascii="Router-Bold" w:hAnsi="Router-Bold" w:cs="Router-Bold"/>
                <w:b/>
                <w:bCs/>
                <w:color w:val="000000"/>
                <w:w w:val="90"/>
                <w:sz w:val="17"/>
                <w:szCs w:val="17"/>
              </w:rPr>
            </w:pPr>
            <w:r w:rsidRPr="00032DC9">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7CDB20DD" w14:textId="77777777" w:rsidR="00032DC9" w:rsidRPr="00032DC9" w:rsidRDefault="00032DC9" w:rsidP="00B03983">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032DC9">
              <w:rPr>
                <w:rFonts w:ascii="Router-Bold" w:hAnsi="Router-Bold" w:cs="Router-Bold"/>
                <w:b/>
                <w:bCs/>
                <w:color w:val="000000"/>
                <w:spacing w:val="-13"/>
                <w:w w:val="90"/>
                <w:sz w:val="17"/>
                <w:szCs w:val="17"/>
              </w:rPr>
              <w:t>Cat.</w:t>
            </w:r>
          </w:p>
        </w:tc>
      </w:tr>
      <w:tr w:rsidR="00032DC9" w:rsidRPr="00032DC9" w14:paraId="7A51F79C" w14:textId="77777777" w:rsidTr="0032068D">
        <w:trPr>
          <w:trHeight w:val="60"/>
        </w:trPr>
        <w:tc>
          <w:tcPr>
            <w:tcW w:w="822" w:type="dxa"/>
            <w:tcMar>
              <w:top w:w="0" w:type="dxa"/>
              <w:left w:w="0" w:type="dxa"/>
              <w:bottom w:w="0" w:type="dxa"/>
              <w:right w:w="28" w:type="dxa"/>
            </w:tcMar>
          </w:tcPr>
          <w:p w14:paraId="7E96BA78"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Londres</w:t>
            </w:r>
          </w:p>
        </w:tc>
        <w:tc>
          <w:tcPr>
            <w:tcW w:w="2551" w:type="dxa"/>
            <w:tcMar>
              <w:top w:w="0" w:type="dxa"/>
              <w:left w:w="0" w:type="dxa"/>
              <w:bottom w:w="0" w:type="dxa"/>
              <w:right w:w="28" w:type="dxa"/>
            </w:tcMar>
          </w:tcPr>
          <w:p w14:paraId="777C8733"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032DC9">
              <w:rPr>
                <w:rFonts w:ascii="Router-Book" w:hAnsi="Router-Book" w:cs="Router-Book"/>
                <w:color w:val="000000"/>
                <w:spacing w:val="-3"/>
                <w:w w:val="90"/>
                <w:sz w:val="16"/>
                <w:szCs w:val="16"/>
                <w:lang w:val="en-US"/>
              </w:rPr>
              <w:t>Holiday Inn Express Earl’s Court </w:t>
            </w:r>
          </w:p>
        </w:tc>
        <w:tc>
          <w:tcPr>
            <w:tcW w:w="284" w:type="dxa"/>
            <w:tcMar>
              <w:top w:w="0" w:type="dxa"/>
              <w:left w:w="0" w:type="dxa"/>
              <w:bottom w:w="0" w:type="dxa"/>
              <w:right w:w="28" w:type="dxa"/>
            </w:tcMar>
          </w:tcPr>
          <w:p w14:paraId="7F5BA83C"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T</w:t>
            </w:r>
          </w:p>
        </w:tc>
      </w:tr>
      <w:tr w:rsidR="00032DC9" w:rsidRPr="00032DC9" w14:paraId="36A667F2" w14:textId="77777777" w:rsidTr="0032068D">
        <w:trPr>
          <w:trHeight w:val="60"/>
        </w:trPr>
        <w:tc>
          <w:tcPr>
            <w:tcW w:w="822" w:type="dxa"/>
            <w:tcMar>
              <w:top w:w="0" w:type="dxa"/>
              <w:left w:w="0" w:type="dxa"/>
              <w:bottom w:w="0" w:type="dxa"/>
              <w:right w:w="28" w:type="dxa"/>
            </w:tcMar>
          </w:tcPr>
          <w:p w14:paraId="35951894" w14:textId="77777777" w:rsidR="00032DC9" w:rsidRPr="00032DC9" w:rsidRDefault="00032DC9" w:rsidP="00B03983">
            <w:pPr>
              <w:autoSpaceDE w:val="0"/>
              <w:autoSpaceDN w:val="0"/>
              <w:adjustRightInd w:val="0"/>
              <w:spacing w:line="223" w:lineRule="auto"/>
              <w:rPr>
                <w:rFonts w:ascii="Router-Bold" w:hAnsi="Router-Bold"/>
                <w:sz w:val="16"/>
                <w:szCs w:val="16"/>
              </w:rPr>
            </w:pPr>
          </w:p>
        </w:tc>
        <w:tc>
          <w:tcPr>
            <w:tcW w:w="2551" w:type="dxa"/>
            <w:tcMar>
              <w:top w:w="0" w:type="dxa"/>
              <w:left w:w="0" w:type="dxa"/>
              <w:bottom w:w="0" w:type="dxa"/>
              <w:right w:w="28" w:type="dxa"/>
            </w:tcMar>
          </w:tcPr>
          <w:p w14:paraId="33DCB7D0"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Royal National</w:t>
            </w:r>
          </w:p>
        </w:tc>
        <w:tc>
          <w:tcPr>
            <w:tcW w:w="284" w:type="dxa"/>
            <w:tcMar>
              <w:top w:w="0" w:type="dxa"/>
              <w:left w:w="0" w:type="dxa"/>
              <w:bottom w:w="0" w:type="dxa"/>
              <w:right w:w="28" w:type="dxa"/>
            </w:tcMar>
          </w:tcPr>
          <w:p w14:paraId="35847C6E"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TS</w:t>
            </w:r>
          </w:p>
        </w:tc>
      </w:tr>
      <w:tr w:rsidR="00032DC9" w:rsidRPr="00032DC9" w14:paraId="27289E52" w14:textId="77777777" w:rsidTr="0032068D">
        <w:trPr>
          <w:trHeight w:val="60"/>
        </w:trPr>
        <w:tc>
          <w:tcPr>
            <w:tcW w:w="822" w:type="dxa"/>
            <w:tcMar>
              <w:top w:w="0" w:type="dxa"/>
              <w:left w:w="0" w:type="dxa"/>
              <w:bottom w:w="0" w:type="dxa"/>
              <w:right w:w="28" w:type="dxa"/>
            </w:tcMar>
          </w:tcPr>
          <w:p w14:paraId="28EE7C8B" w14:textId="77777777" w:rsidR="00032DC9" w:rsidRPr="00032DC9" w:rsidRDefault="00032DC9" w:rsidP="00B03983">
            <w:pPr>
              <w:autoSpaceDE w:val="0"/>
              <w:autoSpaceDN w:val="0"/>
              <w:adjustRightInd w:val="0"/>
              <w:spacing w:line="223" w:lineRule="auto"/>
              <w:rPr>
                <w:rFonts w:ascii="Router-Bold" w:hAnsi="Router-Bold"/>
                <w:sz w:val="16"/>
                <w:szCs w:val="16"/>
              </w:rPr>
            </w:pPr>
          </w:p>
        </w:tc>
        <w:tc>
          <w:tcPr>
            <w:tcW w:w="2551" w:type="dxa"/>
            <w:tcMar>
              <w:top w:w="0" w:type="dxa"/>
              <w:left w:w="0" w:type="dxa"/>
              <w:bottom w:w="0" w:type="dxa"/>
              <w:right w:w="28" w:type="dxa"/>
            </w:tcMar>
          </w:tcPr>
          <w:p w14:paraId="602C9ADD"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032DC9">
              <w:rPr>
                <w:rFonts w:ascii="Router-Book" w:hAnsi="Router-Book" w:cs="Router-Book"/>
                <w:color w:val="000000"/>
                <w:spacing w:val="-3"/>
                <w:w w:val="90"/>
                <w:sz w:val="16"/>
                <w:szCs w:val="16"/>
                <w:lang w:val="en-US"/>
              </w:rPr>
              <w:t>Premier Inn London Hanger Lane</w:t>
            </w:r>
          </w:p>
        </w:tc>
        <w:tc>
          <w:tcPr>
            <w:tcW w:w="284" w:type="dxa"/>
            <w:tcMar>
              <w:top w:w="0" w:type="dxa"/>
              <w:left w:w="0" w:type="dxa"/>
              <w:bottom w:w="0" w:type="dxa"/>
              <w:right w:w="28" w:type="dxa"/>
            </w:tcMar>
          </w:tcPr>
          <w:p w14:paraId="2A3DFD3C"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T</w:t>
            </w:r>
          </w:p>
        </w:tc>
      </w:tr>
      <w:tr w:rsidR="00032DC9" w:rsidRPr="00032DC9" w14:paraId="5039D9C5" w14:textId="77777777" w:rsidTr="0032068D">
        <w:trPr>
          <w:trHeight w:val="60"/>
        </w:trPr>
        <w:tc>
          <w:tcPr>
            <w:tcW w:w="822" w:type="dxa"/>
            <w:tcMar>
              <w:top w:w="0" w:type="dxa"/>
              <w:left w:w="0" w:type="dxa"/>
              <w:bottom w:w="0" w:type="dxa"/>
              <w:right w:w="28" w:type="dxa"/>
            </w:tcMar>
          </w:tcPr>
          <w:p w14:paraId="5C4E7A1E"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Paris</w:t>
            </w:r>
          </w:p>
        </w:tc>
        <w:tc>
          <w:tcPr>
            <w:tcW w:w="2551" w:type="dxa"/>
            <w:tcMar>
              <w:top w:w="0" w:type="dxa"/>
              <w:left w:w="0" w:type="dxa"/>
              <w:bottom w:w="0" w:type="dxa"/>
              <w:right w:w="28" w:type="dxa"/>
            </w:tcMar>
          </w:tcPr>
          <w:p w14:paraId="49AFB1EE"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Novotel Paris Est</w:t>
            </w:r>
          </w:p>
        </w:tc>
        <w:tc>
          <w:tcPr>
            <w:tcW w:w="284" w:type="dxa"/>
            <w:tcMar>
              <w:top w:w="0" w:type="dxa"/>
              <w:left w:w="0" w:type="dxa"/>
              <w:bottom w:w="0" w:type="dxa"/>
              <w:right w:w="28" w:type="dxa"/>
            </w:tcMar>
          </w:tcPr>
          <w:p w14:paraId="7449D9EA"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13F9A3BC" w14:textId="77777777" w:rsidTr="0032068D">
        <w:trPr>
          <w:trHeight w:val="60"/>
        </w:trPr>
        <w:tc>
          <w:tcPr>
            <w:tcW w:w="822" w:type="dxa"/>
            <w:tcMar>
              <w:top w:w="0" w:type="dxa"/>
              <w:left w:w="0" w:type="dxa"/>
              <w:bottom w:w="0" w:type="dxa"/>
              <w:right w:w="28" w:type="dxa"/>
            </w:tcMar>
          </w:tcPr>
          <w:p w14:paraId="56644CD5" w14:textId="77777777" w:rsidR="00032DC9" w:rsidRPr="00032DC9" w:rsidRDefault="00032DC9" w:rsidP="00B03983">
            <w:pPr>
              <w:autoSpaceDE w:val="0"/>
              <w:autoSpaceDN w:val="0"/>
              <w:adjustRightInd w:val="0"/>
              <w:spacing w:line="223" w:lineRule="auto"/>
              <w:rPr>
                <w:rFonts w:ascii="Router-Bold" w:hAnsi="Router-Bold"/>
                <w:sz w:val="16"/>
                <w:szCs w:val="16"/>
              </w:rPr>
            </w:pPr>
          </w:p>
        </w:tc>
        <w:tc>
          <w:tcPr>
            <w:tcW w:w="2551" w:type="dxa"/>
            <w:tcMar>
              <w:top w:w="0" w:type="dxa"/>
              <w:left w:w="0" w:type="dxa"/>
              <w:bottom w:w="0" w:type="dxa"/>
              <w:right w:w="28" w:type="dxa"/>
            </w:tcMar>
          </w:tcPr>
          <w:p w14:paraId="60E4614B"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 xml:space="preserve">The ReMIX </w:t>
            </w:r>
          </w:p>
        </w:tc>
        <w:tc>
          <w:tcPr>
            <w:tcW w:w="284" w:type="dxa"/>
            <w:tcMar>
              <w:top w:w="0" w:type="dxa"/>
              <w:left w:w="0" w:type="dxa"/>
              <w:bottom w:w="0" w:type="dxa"/>
              <w:right w:w="28" w:type="dxa"/>
            </w:tcMar>
          </w:tcPr>
          <w:p w14:paraId="347552E3"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4E4AC6DE" w14:textId="77777777" w:rsidTr="0032068D">
        <w:trPr>
          <w:trHeight w:val="60"/>
        </w:trPr>
        <w:tc>
          <w:tcPr>
            <w:tcW w:w="822" w:type="dxa"/>
            <w:tcMar>
              <w:top w:w="0" w:type="dxa"/>
              <w:left w:w="0" w:type="dxa"/>
              <w:bottom w:w="0" w:type="dxa"/>
              <w:right w:w="28" w:type="dxa"/>
            </w:tcMar>
          </w:tcPr>
          <w:p w14:paraId="6B0B31E5"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Amsterdã</w:t>
            </w:r>
          </w:p>
        </w:tc>
        <w:tc>
          <w:tcPr>
            <w:tcW w:w="2551" w:type="dxa"/>
            <w:tcMar>
              <w:top w:w="0" w:type="dxa"/>
              <w:left w:w="0" w:type="dxa"/>
              <w:bottom w:w="0" w:type="dxa"/>
              <w:right w:w="28" w:type="dxa"/>
            </w:tcMar>
          </w:tcPr>
          <w:p w14:paraId="27860CCA" w14:textId="77777777" w:rsidR="00032DC9" w:rsidRPr="00B03983"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B03983">
              <w:rPr>
                <w:rFonts w:ascii="Router-Book" w:hAnsi="Router-Book" w:cs="Router-Book"/>
                <w:color w:val="000000"/>
                <w:spacing w:val="-3"/>
                <w:w w:val="90"/>
                <w:sz w:val="16"/>
                <w:szCs w:val="16"/>
                <w:lang w:val="en-US"/>
              </w:rPr>
              <w:t>Holiday Inn Express Amsterdam-North Riverside</w:t>
            </w:r>
          </w:p>
        </w:tc>
        <w:tc>
          <w:tcPr>
            <w:tcW w:w="284" w:type="dxa"/>
            <w:tcMar>
              <w:top w:w="0" w:type="dxa"/>
              <w:left w:w="0" w:type="dxa"/>
              <w:bottom w:w="0" w:type="dxa"/>
              <w:right w:w="28" w:type="dxa"/>
            </w:tcMar>
          </w:tcPr>
          <w:p w14:paraId="5CA558C1"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4B0AABD0" w14:textId="77777777" w:rsidTr="0032068D">
        <w:trPr>
          <w:trHeight w:val="60"/>
        </w:trPr>
        <w:tc>
          <w:tcPr>
            <w:tcW w:w="822" w:type="dxa"/>
            <w:tcMar>
              <w:top w:w="0" w:type="dxa"/>
              <w:left w:w="0" w:type="dxa"/>
              <w:bottom w:w="0" w:type="dxa"/>
              <w:right w:w="28" w:type="dxa"/>
            </w:tcMar>
          </w:tcPr>
          <w:p w14:paraId="25BC1BED"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Frankfurt</w:t>
            </w:r>
          </w:p>
        </w:tc>
        <w:tc>
          <w:tcPr>
            <w:tcW w:w="2551" w:type="dxa"/>
            <w:tcMar>
              <w:top w:w="0" w:type="dxa"/>
              <w:left w:w="0" w:type="dxa"/>
              <w:bottom w:w="0" w:type="dxa"/>
              <w:right w:w="28" w:type="dxa"/>
            </w:tcMar>
          </w:tcPr>
          <w:p w14:paraId="3C880E71" w14:textId="13192228" w:rsidR="00032DC9" w:rsidRPr="00032DC9" w:rsidRDefault="00612BAF"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Holiday Inn Frankfurt Airport-Neu</w:t>
            </w:r>
          </w:p>
        </w:tc>
        <w:tc>
          <w:tcPr>
            <w:tcW w:w="284" w:type="dxa"/>
            <w:tcMar>
              <w:top w:w="0" w:type="dxa"/>
              <w:left w:w="0" w:type="dxa"/>
              <w:bottom w:w="0" w:type="dxa"/>
              <w:right w:w="28" w:type="dxa"/>
            </w:tcMar>
          </w:tcPr>
          <w:p w14:paraId="4A9ED97F"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2454ECD2" w14:textId="77777777" w:rsidTr="0032068D">
        <w:trPr>
          <w:trHeight w:val="60"/>
        </w:trPr>
        <w:tc>
          <w:tcPr>
            <w:tcW w:w="822" w:type="dxa"/>
            <w:tcMar>
              <w:top w:w="0" w:type="dxa"/>
              <w:left w:w="0" w:type="dxa"/>
              <w:bottom w:w="0" w:type="dxa"/>
              <w:right w:w="28" w:type="dxa"/>
            </w:tcMar>
          </w:tcPr>
          <w:p w14:paraId="736E19C2" w14:textId="77777777" w:rsidR="00032DC9" w:rsidRPr="00032DC9" w:rsidRDefault="00032DC9" w:rsidP="00B03983">
            <w:pPr>
              <w:autoSpaceDE w:val="0"/>
              <w:autoSpaceDN w:val="0"/>
              <w:adjustRightInd w:val="0"/>
              <w:spacing w:line="223" w:lineRule="auto"/>
              <w:rPr>
                <w:rFonts w:ascii="Router-Bold" w:hAnsi="Router-Bold"/>
                <w:sz w:val="16"/>
                <w:szCs w:val="16"/>
              </w:rPr>
            </w:pPr>
          </w:p>
        </w:tc>
        <w:tc>
          <w:tcPr>
            <w:tcW w:w="2551" w:type="dxa"/>
            <w:tcMar>
              <w:top w:w="0" w:type="dxa"/>
              <w:left w:w="0" w:type="dxa"/>
              <w:bottom w:w="0" w:type="dxa"/>
              <w:right w:w="28" w:type="dxa"/>
            </w:tcMar>
          </w:tcPr>
          <w:p w14:paraId="61DF2774"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Mercure Frankfurt Eschborn Ost</w:t>
            </w:r>
          </w:p>
        </w:tc>
        <w:tc>
          <w:tcPr>
            <w:tcW w:w="284" w:type="dxa"/>
            <w:tcMar>
              <w:top w:w="0" w:type="dxa"/>
              <w:left w:w="0" w:type="dxa"/>
              <w:bottom w:w="0" w:type="dxa"/>
              <w:right w:w="28" w:type="dxa"/>
            </w:tcMar>
          </w:tcPr>
          <w:p w14:paraId="48F97045"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5F0307C6" w14:textId="77777777" w:rsidTr="0032068D">
        <w:trPr>
          <w:trHeight w:val="60"/>
        </w:trPr>
        <w:tc>
          <w:tcPr>
            <w:tcW w:w="822" w:type="dxa"/>
            <w:tcMar>
              <w:top w:w="0" w:type="dxa"/>
              <w:left w:w="0" w:type="dxa"/>
              <w:bottom w:w="0" w:type="dxa"/>
              <w:right w:w="28" w:type="dxa"/>
            </w:tcMar>
          </w:tcPr>
          <w:p w14:paraId="690E0163"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Zurique</w:t>
            </w:r>
          </w:p>
        </w:tc>
        <w:tc>
          <w:tcPr>
            <w:tcW w:w="2551" w:type="dxa"/>
            <w:tcMar>
              <w:top w:w="0" w:type="dxa"/>
              <w:left w:w="0" w:type="dxa"/>
              <w:bottom w:w="0" w:type="dxa"/>
              <w:right w:w="28" w:type="dxa"/>
            </w:tcMar>
          </w:tcPr>
          <w:p w14:paraId="59582FA5"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Novotel Zurich Airport Messe</w:t>
            </w:r>
          </w:p>
        </w:tc>
        <w:tc>
          <w:tcPr>
            <w:tcW w:w="284" w:type="dxa"/>
            <w:tcMar>
              <w:top w:w="0" w:type="dxa"/>
              <w:left w:w="0" w:type="dxa"/>
              <w:bottom w:w="0" w:type="dxa"/>
              <w:right w:w="28" w:type="dxa"/>
            </w:tcMar>
          </w:tcPr>
          <w:p w14:paraId="2728B060"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4F8AB02F" w14:textId="77777777" w:rsidTr="0032068D">
        <w:trPr>
          <w:trHeight w:val="60"/>
        </w:trPr>
        <w:tc>
          <w:tcPr>
            <w:tcW w:w="822" w:type="dxa"/>
            <w:tcMar>
              <w:top w:w="0" w:type="dxa"/>
              <w:left w:w="0" w:type="dxa"/>
              <w:bottom w:w="0" w:type="dxa"/>
              <w:right w:w="28" w:type="dxa"/>
            </w:tcMar>
          </w:tcPr>
          <w:p w14:paraId="124E19EA" w14:textId="77777777" w:rsidR="00032DC9" w:rsidRPr="00032DC9" w:rsidRDefault="00032DC9" w:rsidP="00B03983">
            <w:pPr>
              <w:autoSpaceDE w:val="0"/>
              <w:autoSpaceDN w:val="0"/>
              <w:adjustRightInd w:val="0"/>
              <w:spacing w:line="223" w:lineRule="auto"/>
              <w:rPr>
                <w:rFonts w:ascii="Router-Bold" w:hAnsi="Router-Bold"/>
                <w:sz w:val="16"/>
                <w:szCs w:val="16"/>
              </w:rPr>
            </w:pPr>
          </w:p>
        </w:tc>
        <w:tc>
          <w:tcPr>
            <w:tcW w:w="2551" w:type="dxa"/>
            <w:tcMar>
              <w:top w:w="0" w:type="dxa"/>
              <w:left w:w="0" w:type="dxa"/>
              <w:bottom w:w="0" w:type="dxa"/>
              <w:right w:w="28" w:type="dxa"/>
            </w:tcMar>
          </w:tcPr>
          <w:p w14:paraId="5944D776"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 xml:space="preserve">Intercity Zurich Airport </w:t>
            </w:r>
          </w:p>
        </w:tc>
        <w:tc>
          <w:tcPr>
            <w:tcW w:w="284" w:type="dxa"/>
            <w:tcMar>
              <w:top w:w="0" w:type="dxa"/>
              <w:left w:w="0" w:type="dxa"/>
              <w:bottom w:w="0" w:type="dxa"/>
              <w:right w:w="28" w:type="dxa"/>
            </w:tcMar>
          </w:tcPr>
          <w:p w14:paraId="410A9F36"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267CC130" w14:textId="77777777" w:rsidTr="0032068D">
        <w:trPr>
          <w:trHeight w:val="60"/>
        </w:trPr>
        <w:tc>
          <w:tcPr>
            <w:tcW w:w="822" w:type="dxa"/>
            <w:tcMar>
              <w:top w:w="0" w:type="dxa"/>
              <w:left w:w="0" w:type="dxa"/>
              <w:bottom w:w="0" w:type="dxa"/>
              <w:right w:w="28" w:type="dxa"/>
            </w:tcMar>
          </w:tcPr>
          <w:p w14:paraId="1695E58D"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Veneza</w:t>
            </w:r>
          </w:p>
        </w:tc>
        <w:tc>
          <w:tcPr>
            <w:tcW w:w="2551" w:type="dxa"/>
            <w:tcMar>
              <w:top w:w="0" w:type="dxa"/>
              <w:left w:w="0" w:type="dxa"/>
              <w:bottom w:w="0" w:type="dxa"/>
              <w:right w:w="28" w:type="dxa"/>
            </w:tcMar>
          </w:tcPr>
          <w:p w14:paraId="0F9409F9"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LH Hotel Sirio Venecia (Mestre)</w:t>
            </w:r>
          </w:p>
        </w:tc>
        <w:tc>
          <w:tcPr>
            <w:tcW w:w="284" w:type="dxa"/>
            <w:tcMar>
              <w:top w:w="0" w:type="dxa"/>
              <w:left w:w="0" w:type="dxa"/>
              <w:bottom w:w="0" w:type="dxa"/>
              <w:right w:w="28" w:type="dxa"/>
            </w:tcMar>
          </w:tcPr>
          <w:p w14:paraId="3D4F4E54"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7786CF87" w14:textId="77777777" w:rsidTr="0032068D">
        <w:trPr>
          <w:trHeight w:val="60"/>
        </w:trPr>
        <w:tc>
          <w:tcPr>
            <w:tcW w:w="822" w:type="dxa"/>
            <w:tcMar>
              <w:top w:w="0" w:type="dxa"/>
              <w:left w:w="0" w:type="dxa"/>
              <w:bottom w:w="0" w:type="dxa"/>
              <w:right w:w="28" w:type="dxa"/>
            </w:tcMar>
          </w:tcPr>
          <w:p w14:paraId="1B0C0BA8"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 xml:space="preserve">Florença </w:t>
            </w:r>
          </w:p>
        </w:tc>
        <w:tc>
          <w:tcPr>
            <w:tcW w:w="2551" w:type="dxa"/>
            <w:tcMar>
              <w:top w:w="0" w:type="dxa"/>
              <w:left w:w="0" w:type="dxa"/>
              <w:bottom w:w="0" w:type="dxa"/>
              <w:right w:w="28" w:type="dxa"/>
            </w:tcMar>
          </w:tcPr>
          <w:p w14:paraId="3827EEDE"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Raffaello</w:t>
            </w:r>
          </w:p>
        </w:tc>
        <w:tc>
          <w:tcPr>
            <w:tcW w:w="284" w:type="dxa"/>
            <w:tcMar>
              <w:top w:w="0" w:type="dxa"/>
              <w:left w:w="0" w:type="dxa"/>
              <w:bottom w:w="0" w:type="dxa"/>
              <w:right w:w="28" w:type="dxa"/>
            </w:tcMar>
          </w:tcPr>
          <w:p w14:paraId="6F039562"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r w:rsidR="00032DC9" w:rsidRPr="00032DC9" w14:paraId="41BFC57F" w14:textId="77777777" w:rsidTr="0032068D">
        <w:trPr>
          <w:trHeight w:val="60"/>
        </w:trPr>
        <w:tc>
          <w:tcPr>
            <w:tcW w:w="822" w:type="dxa"/>
            <w:tcMar>
              <w:top w:w="0" w:type="dxa"/>
              <w:left w:w="0" w:type="dxa"/>
              <w:bottom w:w="0" w:type="dxa"/>
              <w:right w:w="28" w:type="dxa"/>
            </w:tcMar>
          </w:tcPr>
          <w:p w14:paraId="09D462B6"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Roma</w:t>
            </w:r>
          </w:p>
        </w:tc>
        <w:tc>
          <w:tcPr>
            <w:tcW w:w="2551" w:type="dxa"/>
            <w:tcMar>
              <w:top w:w="0" w:type="dxa"/>
              <w:left w:w="0" w:type="dxa"/>
              <w:bottom w:w="0" w:type="dxa"/>
              <w:right w:w="28" w:type="dxa"/>
            </w:tcMar>
          </w:tcPr>
          <w:p w14:paraId="33DB8C8D" w14:textId="77777777" w:rsidR="00032DC9" w:rsidRPr="00032DC9" w:rsidRDefault="00032DC9"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Grand Hotel Fleming</w:t>
            </w:r>
          </w:p>
        </w:tc>
        <w:tc>
          <w:tcPr>
            <w:tcW w:w="284" w:type="dxa"/>
            <w:tcMar>
              <w:top w:w="0" w:type="dxa"/>
              <w:left w:w="0" w:type="dxa"/>
              <w:bottom w:w="0" w:type="dxa"/>
              <w:right w:w="28" w:type="dxa"/>
            </w:tcMar>
          </w:tcPr>
          <w:p w14:paraId="08ABCC0D" w14:textId="77777777" w:rsidR="00032DC9" w:rsidRPr="00032DC9" w:rsidRDefault="00032DC9" w:rsidP="00B03983">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032DC9">
              <w:rPr>
                <w:rFonts w:ascii="Router-Book" w:hAnsi="Router-Book" w:cs="Router-Book"/>
                <w:color w:val="000000"/>
                <w:spacing w:val="-3"/>
                <w:w w:val="90"/>
                <w:sz w:val="16"/>
                <w:szCs w:val="16"/>
              </w:rPr>
              <w:t>P</w:t>
            </w:r>
          </w:p>
        </w:tc>
      </w:tr>
    </w:tbl>
    <w:p w14:paraId="39B56844" w14:textId="77777777" w:rsidR="00975594" w:rsidRPr="00975594" w:rsidRDefault="00975594" w:rsidP="00B03983">
      <w:pPr>
        <w:autoSpaceDE w:val="0"/>
        <w:autoSpaceDN w:val="0"/>
        <w:adjustRightInd w:val="0"/>
        <w:spacing w:line="223" w:lineRule="auto"/>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51D00" w:rsidRPr="00851D00" w14:paraId="35196E46"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1DFD026" w14:textId="77777777" w:rsidR="00851D00" w:rsidRPr="00851D00" w:rsidRDefault="00851D00" w:rsidP="00B03983">
            <w:pPr>
              <w:tabs>
                <w:tab w:val="left" w:pos="1389"/>
              </w:tabs>
              <w:suppressAutoHyphens/>
              <w:autoSpaceDE w:val="0"/>
              <w:autoSpaceDN w:val="0"/>
              <w:adjustRightInd w:val="0"/>
              <w:spacing w:line="223" w:lineRule="auto"/>
              <w:textAlignment w:val="center"/>
              <w:rPr>
                <w:rFonts w:ascii="CoHeadline-Regular" w:hAnsi="CoHeadline-Regular" w:cs="CoHeadline-Regular"/>
                <w:color w:val="EF7A0A"/>
                <w:w w:val="90"/>
              </w:rPr>
            </w:pPr>
            <w:r w:rsidRPr="00851D00">
              <w:rPr>
                <w:rFonts w:ascii="CoHeadline-Regular" w:hAnsi="CoHeadline-Regular" w:cs="CoHeadline-Regular"/>
                <w:color w:val="EF7A0A"/>
                <w:w w:val="90"/>
              </w:rPr>
              <w:t>Preços por pessoa US$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411042" w14:textId="77777777" w:rsidR="00851D00" w:rsidRPr="00851D00" w:rsidRDefault="00851D00" w:rsidP="00B03983">
            <w:pPr>
              <w:autoSpaceDE w:val="0"/>
              <w:autoSpaceDN w:val="0"/>
              <w:adjustRightInd w:val="0"/>
              <w:spacing w:line="223" w:lineRule="auto"/>
              <w:rPr>
                <w:rFonts w:ascii="CoHeadline-Regular" w:hAnsi="CoHeadline-Regular"/>
              </w:rPr>
            </w:pPr>
          </w:p>
        </w:tc>
      </w:tr>
      <w:tr w:rsidR="00851D00" w:rsidRPr="00851D00" w14:paraId="165DFF0F" w14:textId="77777777" w:rsidTr="0032068D">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A8330C" w14:textId="77777777" w:rsidR="00851D00" w:rsidRPr="00851D00" w:rsidRDefault="00851D00" w:rsidP="00B03983">
            <w:pPr>
              <w:autoSpaceDE w:val="0"/>
              <w:autoSpaceDN w:val="0"/>
              <w:adjustRightInd w:val="0"/>
              <w:spacing w:line="223"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BB0F00" w14:textId="77777777" w:rsidR="00851D00" w:rsidRPr="00851D00" w:rsidRDefault="00851D00" w:rsidP="00B03983">
            <w:pPr>
              <w:autoSpaceDE w:val="0"/>
              <w:autoSpaceDN w:val="0"/>
              <w:adjustRightInd w:val="0"/>
              <w:spacing w:line="223"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193B6352" w14:textId="77777777" w:rsidR="00851D00" w:rsidRPr="00851D00" w:rsidRDefault="00851D00" w:rsidP="00B03983">
            <w:pPr>
              <w:autoSpaceDE w:val="0"/>
              <w:autoSpaceDN w:val="0"/>
              <w:adjustRightInd w:val="0"/>
              <w:spacing w:line="223" w:lineRule="auto"/>
              <w:rPr>
                <w:rFonts w:ascii="CoHeadline-Regular" w:hAnsi="CoHeadline-Regular"/>
              </w:rPr>
            </w:pPr>
          </w:p>
        </w:tc>
      </w:tr>
      <w:tr w:rsidR="00851D00" w:rsidRPr="00851D00" w14:paraId="75493B59"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F0E93C1" w14:textId="77777777" w:rsidR="00851D00" w:rsidRPr="00851D00" w:rsidRDefault="00851D00" w:rsidP="00B03983">
            <w:pPr>
              <w:autoSpaceDE w:val="0"/>
              <w:autoSpaceDN w:val="0"/>
              <w:adjustRightInd w:val="0"/>
              <w:spacing w:line="223" w:lineRule="auto"/>
              <w:textAlignment w:val="center"/>
              <w:rPr>
                <w:rFonts w:ascii="Router-Book" w:hAnsi="Router-Book" w:cs="Router-Book"/>
                <w:color w:val="000000"/>
                <w:spacing w:val="-3"/>
                <w:w w:val="90"/>
                <w:sz w:val="16"/>
                <w:szCs w:val="16"/>
              </w:rPr>
            </w:pPr>
            <w:r w:rsidRPr="00851D00">
              <w:rPr>
                <w:rFonts w:ascii="Router-Book" w:hAnsi="Router-Book" w:cs="Router-Book"/>
                <w:color w:val="000000"/>
                <w:spacing w:val="-3"/>
                <w:w w:val="90"/>
                <w:sz w:val="16"/>
                <w:szCs w:val="16"/>
              </w:rPr>
              <w:t>Em quarto duplo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D471A85"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9"/>
                <w:szCs w:val="19"/>
              </w:rPr>
              <w:t>3.050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0BD13E21"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6"/>
                <w:szCs w:val="16"/>
              </w:rPr>
              <w:t>$</w:t>
            </w:r>
          </w:p>
        </w:tc>
      </w:tr>
      <w:tr w:rsidR="00851D00" w:rsidRPr="00851D00" w14:paraId="21200614"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576AA7D" w14:textId="77777777" w:rsidR="00851D00" w:rsidRPr="00851D00" w:rsidRDefault="00851D00" w:rsidP="00B03983">
            <w:pPr>
              <w:tabs>
                <w:tab w:val="right" w:leader="dot" w:pos="2740"/>
              </w:tabs>
              <w:autoSpaceDE w:val="0"/>
              <w:autoSpaceDN w:val="0"/>
              <w:adjustRightInd w:val="0"/>
              <w:spacing w:line="223" w:lineRule="auto"/>
              <w:textAlignment w:val="center"/>
              <w:rPr>
                <w:rFonts w:ascii="Router-Medium" w:hAnsi="Router-Medium" w:cs="Router-Medium"/>
                <w:color w:val="008136"/>
                <w:spacing w:val="-3"/>
                <w:w w:val="90"/>
                <w:sz w:val="16"/>
                <w:szCs w:val="16"/>
              </w:rPr>
            </w:pPr>
            <w:r w:rsidRPr="00851D00">
              <w:rPr>
                <w:rFonts w:ascii="Router-Medium" w:hAnsi="Router-Medium" w:cs="Router-Medium"/>
                <w:color w:val="008136"/>
                <w:spacing w:val="-3"/>
                <w:w w:val="90"/>
                <w:sz w:val="16"/>
                <w:szCs w:val="16"/>
              </w:rPr>
              <w:t>Em quarto duplo Junho 28 a Agosto 16</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4773922"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851D00">
              <w:rPr>
                <w:rFonts w:ascii="SourceSansRoman-Semibold" w:hAnsi="SourceSansRoman-Semibold" w:cs="SourceSansRoman-Semibold"/>
                <w:color w:val="008136"/>
                <w:sz w:val="19"/>
                <w:szCs w:val="19"/>
              </w:rPr>
              <w:t>2.950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6CD777E9"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851D00">
              <w:rPr>
                <w:rFonts w:ascii="SourceSansRoman-Semibold" w:hAnsi="SourceSansRoman-Semibold" w:cs="SourceSansRoman-Semibold"/>
                <w:color w:val="008136"/>
                <w:sz w:val="16"/>
                <w:szCs w:val="16"/>
              </w:rPr>
              <w:t>$</w:t>
            </w:r>
          </w:p>
        </w:tc>
      </w:tr>
      <w:tr w:rsidR="00851D00" w:rsidRPr="00851D00" w14:paraId="23551F9C"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495FE69" w14:textId="77777777" w:rsidR="00851D00" w:rsidRPr="00851D00" w:rsidRDefault="00851D00" w:rsidP="00B03983">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851D00">
              <w:rPr>
                <w:rFonts w:ascii="Router-Medium" w:hAnsi="Router-Medium" w:cs="Router-Medium"/>
                <w:color w:val="009EE3"/>
                <w:spacing w:val="-5"/>
                <w:w w:val="90"/>
                <w:sz w:val="16"/>
                <w:szCs w:val="16"/>
              </w:rPr>
              <w:t>Em quarto duplo Novembro 1 a Março 7</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94DF77B"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851D00">
              <w:rPr>
                <w:rFonts w:ascii="SourceSansRoman-Semibold" w:hAnsi="SourceSansRoman-Semibold" w:cs="SourceSansRoman-Semibold"/>
                <w:color w:val="009EE3"/>
                <w:sz w:val="19"/>
                <w:szCs w:val="19"/>
              </w:rPr>
              <w:t>2.780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6F1C14C1"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851D00">
              <w:rPr>
                <w:rFonts w:ascii="SourceSansRoman-Semibold" w:hAnsi="SourceSansRoman-Semibold" w:cs="SourceSansRoman-Semibold"/>
                <w:color w:val="009EE3"/>
                <w:sz w:val="16"/>
                <w:szCs w:val="16"/>
              </w:rPr>
              <w:t>$</w:t>
            </w:r>
          </w:p>
        </w:tc>
      </w:tr>
      <w:tr w:rsidR="00851D00" w:rsidRPr="00851D00" w14:paraId="43D5BC8A"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13AA61F1" w14:textId="77777777" w:rsidR="00851D00" w:rsidRPr="00851D00" w:rsidRDefault="00851D00" w:rsidP="00B0398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851D00">
              <w:rPr>
                <w:rFonts w:ascii="Router-Book" w:hAnsi="Router-Book" w:cs="Router-Book"/>
                <w:color w:val="000000"/>
                <w:w w:val="90"/>
                <w:sz w:val="16"/>
                <w:szCs w:val="16"/>
              </w:rPr>
              <w:t>Suplemento quarto single</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0A7C0BDB"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9"/>
                <w:szCs w:val="19"/>
              </w:rPr>
              <w:t>1.280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53DF97F7"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6"/>
                <w:szCs w:val="16"/>
              </w:rPr>
              <w:t>$</w:t>
            </w:r>
          </w:p>
        </w:tc>
      </w:tr>
      <w:tr w:rsidR="00851D00" w:rsidRPr="00851D00" w14:paraId="699F5273"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79AEE3DA" w14:textId="77777777" w:rsidR="00851D00" w:rsidRPr="00851D00" w:rsidRDefault="00851D00" w:rsidP="00B0398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851D00">
              <w:rPr>
                <w:rFonts w:ascii="Router-Book" w:hAnsi="Router-Book" w:cs="Router-Book"/>
                <w:color w:val="000000"/>
                <w:w w:val="90"/>
                <w:sz w:val="16"/>
                <w:szCs w:val="16"/>
              </w:rPr>
              <w:t>Suplemento meia pensão exceto Londres, Paris e Roma (6 jantares/almoços)</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5682DB6"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9"/>
                <w:szCs w:val="19"/>
              </w:rPr>
              <w:t>270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48AE8133"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6"/>
                <w:szCs w:val="16"/>
              </w:rPr>
              <w:t>$</w:t>
            </w:r>
          </w:p>
        </w:tc>
      </w:tr>
      <w:tr w:rsidR="00851D00" w:rsidRPr="00851D00" w14:paraId="4F2C9B87" w14:textId="77777777" w:rsidTr="0032068D">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02AE636" w14:textId="77777777" w:rsidR="00851D00" w:rsidRPr="00851D00" w:rsidRDefault="00851D00" w:rsidP="00B03983">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851D00">
              <w:rPr>
                <w:rFonts w:ascii="Router-Book" w:hAnsi="Router-Book" w:cs="Router-Book"/>
                <w:color w:val="000000"/>
                <w:w w:val="90"/>
                <w:sz w:val="16"/>
                <w:szCs w:val="16"/>
              </w:rPr>
              <w:t>Redução 3.ª pessoa em triplo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8CE76B1" w14:textId="77777777" w:rsidR="00851D00" w:rsidRPr="00851D00" w:rsidRDefault="00851D00" w:rsidP="00B03983">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851D00">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13AC2C4F" w14:textId="77777777" w:rsidR="00851D00" w:rsidRPr="00851D00" w:rsidRDefault="00851D00" w:rsidP="00B03983">
            <w:pPr>
              <w:autoSpaceDE w:val="0"/>
              <w:autoSpaceDN w:val="0"/>
              <w:adjustRightInd w:val="0"/>
              <w:spacing w:line="223" w:lineRule="auto"/>
              <w:rPr>
                <w:rFonts w:ascii="CoHeadline-Regular" w:hAnsi="CoHeadline-Regular"/>
              </w:rPr>
            </w:pPr>
          </w:p>
        </w:tc>
      </w:tr>
      <w:tr w:rsidR="00851D00" w:rsidRPr="00851D00" w14:paraId="22D9B89A" w14:textId="77777777" w:rsidTr="0032068D">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577929" w14:textId="77777777" w:rsidR="00851D00" w:rsidRPr="00851D00" w:rsidRDefault="00851D00" w:rsidP="00B03983">
            <w:pPr>
              <w:autoSpaceDE w:val="0"/>
              <w:autoSpaceDN w:val="0"/>
              <w:adjustRightInd w:val="0"/>
              <w:spacing w:line="223"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D0020C" w14:textId="77777777" w:rsidR="00851D00" w:rsidRPr="00851D00" w:rsidRDefault="00851D00" w:rsidP="00B03983">
            <w:pPr>
              <w:autoSpaceDE w:val="0"/>
              <w:autoSpaceDN w:val="0"/>
              <w:adjustRightInd w:val="0"/>
              <w:spacing w:line="223"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EB4C45" w14:textId="77777777" w:rsidR="00851D00" w:rsidRPr="00851D00" w:rsidRDefault="00851D00" w:rsidP="00B03983">
            <w:pPr>
              <w:autoSpaceDE w:val="0"/>
              <w:autoSpaceDN w:val="0"/>
              <w:adjustRightInd w:val="0"/>
              <w:spacing w:line="223" w:lineRule="auto"/>
              <w:rPr>
                <w:rFonts w:ascii="CoHeadline-Regular" w:hAnsi="CoHeadline-Regular"/>
              </w:rPr>
            </w:pPr>
          </w:p>
        </w:tc>
      </w:tr>
      <w:tr w:rsidR="00851D00" w:rsidRPr="00851D00" w14:paraId="2BAB9EA9" w14:textId="77777777" w:rsidTr="0032068D">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8BB501" w14:textId="77777777" w:rsidR="00851D00" w:rsidRPr="00851D00" w:rsidRDefault="00851D00" w:rsidP="00B03983">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w w:val="90"/>
                <w:sz w:val="14"/>
                <w:szCs w:val="14"/>
              </w:rPr>
            </w:pPr>
            <w:r w:rsidRPr="00851D00">
              <w:rPr>
                <w:rFonts w:ascii="Router-Medium" w:hAnsi="Router-Medium" w:cs="Router-Medium"/>
                <w:color w:val="000000"/>
                <w:w w:val="90"/>
                <w:sz w:val="14"/>
                <w:szCs w:val="14"/>
              </w:rPr>
              <w:t>Preços a partir de Março 14 de acordo com nossa Programação 2026/2027. </w:t>
            </w:r>
          </w:p>
        </w:tc>
      </w:tr>
    </w:tbl>
    <w:p w14:paraId="415E1842" w14:textId="77777777" w:rsidR="0021700A" w:rsidRPr="00E34A08" w:rsidRDefault="0021700A" w:rsidP="00B03983">
      <w:pPr>
        <w:spacing w:line="223" w:lineRule="auto"/>
      </w:pPr>
    </w:p>
    <w:sectPr w:rsidR="0021700A" w:rsidRPr="00E34A08"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329C"/>
    <w:rsid w:val="00032DC9"/>
    <w:rsid w:val="00052B47"/>
    <w:rsid w:val="00067643"/>
    <w:rsid w:val="000B460F"/>
    <w:rsid w:val="001562DC"/>
    <w:rsid w:val="00175E13"/>
    <w:rsid w:val="001D4B27"/>
    <w:rsid w:val="001E2AD7"/>
    <w:rsid w:val="001F5A7F"/>
    <w:rsid w:val="0021700A"/>
    <w:rsid w:val="0023133F"/>
    <w:rsid w:val="0026713B"/>
    <w:rsid w:val="00295EA4"/>
    <w:rsid w:val="002C4D76"/>
    <w:rsid w:val="0032068D"/>
    <w:rsid w:val="0032154E"/>
    <w:rsid w:val="00391FC2"/>
    <w:rsid w:val="003B4561"/>
    <w:rsid w:val="003D6534"/>
    <w:rsid w:val="00461D36"/>
    <w:rsid w:val="004656DF"/>
    <w:rsid w:val="00470DEA"/>
    <w:rsid w:val="004A6B72"/>
    <w:rsid w:val="004E1929"/>
    <w:rsid w:val="00541BF2"/>
    <w:rsid w:val="00551742"/>
    <w:rsid w:val="00580A69"/>
    <w:rsid w:val="005C146E"/>
    <w:rsid w:val="005F681D"/>
    <w:rsid w:val="00612BAF"/>
    <w:rsid w:val="00671BB0"/>
    <w:rsid w:val="00714F92"/>
    <w:rsid w:val="00722D9B"/>
    <w:rsid w:val="007602E1"/>
    <w:rsid w:val="007D5E33"/>
    <w:rsid w:val="00814B4C"/>
    <w:rsid w:val="00851D00"/>
    <w:rsid w:val="00857A2E"/>
    <w:rsid w:val="0089136C"/>
    <w:rsid w:val="008E349B"/>
    <w:rsid w:val="009467C5"/>
    <w:rsid w:val="00957DB7"/>
    <w:rsid w:val="00974CBF"/>
    <w:rsid w:val="00975594"/>
    <w:rsid w:val="009C7CAC"/>
    <w:rsid w:val="00A57D77"/>
    <w:rsid w:val="00AB39D3"/>
    <w:rsid w:val="00AC6703"/>
    <w:rsid w:val="00B03983"/>
    <w:rsid w:val="00B05A44"/>
    <w:rsid w:val="00BB0DD1"/>
    <w:rsid w:val="00BD69F6"/>
    <w:rsid w:val="00CB6B4C"/>
    <w:rsid w:val="00CE10A0"/>
    <w:rsid w:val="00D110D7"/>
    <w:rsid w:val="00E34A08"/>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51D0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51D00"/>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851D00"/>
  </w:style>
  <w:style w:type="paragraph" w:customStyle="1" w:styleId="fechas-negrofechas">
    <w:name w:val="fechas-negro (fechas)"/>
    <w:basedOn w:val="Textoitinerario"/>
    <w:uiPriority w:val="99"/>
    <w:rsid w:val="00851D00"/>
    <w:pPr>
      <w:jc w:val="right"/>
    </w:pPr>
  </w:style>
  <w:style w:type="paragraph" w:customStyle="1" w:styleId="fechas-verdefechas">
    <w:name w:val="fechas-verde (fechas)"/>
    <w:basedOn w:val="Textoitinerario"/>
    <w:uiPriority w:val="99"/>
    <w:rsid w:val="00851D0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51D00"/>
    <w:rPr>
      <w:color w:val="009EE3"/>
    </w:rPr>
  </w:style>
  <w:style w:type="paragraph" w:customStyle="1" w:styleId="incluyeHoteles-Incluye">
    <w:name w:val="incluye (Hoteles-Incluye)"/>
    <w:basedOn w:val="Textoitinerario"/>
    <w:uiPriority w:val="99"/>
    <w:rsid w:val="00851D0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51D0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51D0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51D0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51D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51D0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51D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51D0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51D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51D0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51D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851D00"/>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1422</Words>
  <Characters>7822</Characters>
  <Application>Microsoft Office Word</Application>
  <DocSecurity>0</DocSecurity>
  <Lines>65</Lines>
  <Paragraphs>18</Paragraphs>
  <ScaleCrop>false</ScaleCrop>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2024-11-26T16:44:00Z</dcterms:modified>
</cp:coreProperties>
</file>