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549A9" w14:textId="77777777" w:rsidR="005D2C5B" w:rsidRPr="005D2C5B" w:rsidRDefault="005D2C5B" w:rsidP="005D2C5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5D2C5B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De Paris a Praga</w:t>
      </w:r>
    </w:p>
    <w:p w14:paraId="64D48E49" w14:textId="77777777" w:rsidR="005D2C5B" w:rsidRDefault="005D2C5B" w:rsidP="005D2C5B">
      <w:pPr>
        <w:pStyle w:val="codigocabecera"/>
        <w:spacing w:line="240" w:lineRule="auto"/>
        <w:jc w:val="left"/>
      </w:pPr>
      <w:r>
        <w:t>C-311031</w:t>
      </w:r>
    </w:p>
    <w:p w14:paraId="2DDCA13A" w14:textId="3EFF1366" w:rsidR="008B5B29" w:rsidRPr="0009132F" w:rsidRDefault="005D2C5B" w:rsidP="005D2C5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09132F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11</w:t>
      </w:r>
      <w:r w:rsidR="008B5B29" w:rsidRPr="0009132F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8B5B29" w:rsidRPr="0009132F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8B5B29" w:rsidRPr="0009132F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137EA1DC" w14:textId="77777777" w:rsidR="005D2C5B" w:rsidRDefault="008B5B29" w:rsidP="005D2C5B">
      <w:pPr>
        <w:pStyle w:val="nochescabecera"/>
        <w:spacing w:line="240" w:lineRule="auto"/>
      </w:pPr>
      <w:proofErr w:type="gramStart"/>
      <w:r w:rsidRPr="0009132F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5D2C5B" w:rsidRPr="0009132F">
        <w:rPr>
          <w:lang w:val="en-US"/>
        </w:rPr>
        <w:t>Paris</w:t>
      </w:r>
      <w:proofErr w:type="gramEnd"/>
      <w:r w:rsidR="005D2C5B" w:rsidRPr="0009132F">
        <w:rPr>
          <w:lang w:val="en-US"/>
        </w:rPr>
        <w:t xml:space="preserve"> 3. Bruxelas 1. Amsterdã 2. Berlim 2. </w:t>
      </w:r>
      <w:r w:rsidR="005D2C5B">
        <w:t xml:space="preserve">Praga 2. </w:t>
      </w:r>
    </w:p>
    <w:p w14:paraId="042204EB" w14:textId="7C143EA6" w:rsidR="008B5B29" w:rsidRDefault="008B5B29" w:rsidP="005D2C5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8ADF6C8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(Quarta) PARIS </w:t>
      </w:r>
    </w:p>
    <w:p w14:paraId="14E118F9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01CD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ou Charles de Gaulle). Assistência e traslado ao hotel. </w:t>
      </w: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901CD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a “Paris Iluminada” e um passeio de Cruzeiro ao longo do rio Sena.</w:t>
      </w:r>
    </w:p>
    <w:p w14:paraId="1A87B26B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2D481EB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(Quinta) PARIS </w:t>
      </w:r>
    </w:p>
    <w:p w14:paraId="0D89066A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901CDE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5CC7D584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570DF4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(Sexta) PARIS</w:t>
      </w:r>
    </w:p>
    <w:p w14:paraId="1BBF4427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901CD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3A63F0C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CD6FA5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gramStart"/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PARIS-BRUGES-BRUXELAS (387 km)</w:t>
      </w:r>
    </w:p>
    <w:p w14:paraId="4341074D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01CD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a Bélgica para chegar à bela e romântica cidade de Bruges. Tempo livre para passear no centro histórico e conhecer o lago do Amor, seus românticos canais, belos edifícios e igrejas. Continuação para Bruxelas. Possibilidade de realizar uma visita opcional para conhecer alguns dos monumentos mais representativos, como o Atomium, a Grand Place, o Manneken Pis. </w:t>
      </w: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0C1E047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8C5CC54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(Domingo) BRUXELAS-ROTERDÃ-HAIA-AMSTERDÃ (230 km)</w:t>
      </w:r>
    </w:p>
    <w:p w14:paraId="773C5F65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01CD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Roterdã, a segunda cidade mais importante da Holanda. Breve visita panorâmica e continuação para Haia, capital administrativa, com uma pequena parada para conhecer os edifícios que abrigam os diferentes órgãos do governo holandês. Continuação para Amsterdã. </w:t>
      </w: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2249E53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1DAC0ED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(Segunda) AMSTERDÃ </w:t>
      </w:r>
    </w:p>
    <w:p w14:paraId="302817B8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901CD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0D22BC99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01CD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08A9E964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6B5074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 xml:space="preserve">7º Dia (Terça) AMSTERDÃ-BERLIM (655 km) </w:t>
      </w:r>
    </w:p>
    <w:p w14:paraId="24FA7C03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901CD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pela rodovia para entrar na Alemanha e chegar à sua capital, a monumental cidade de Berlim, símbolo da reunificação alemã, onde ainda são visíveis os sinais de seu recente passado de pós-guerra, e que </w:t>
      </w:r>
      <w:proofErr w:type="gramStart"/>
      <w:r w:rsidRPr="00901CD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tornou-se</w:t>
      </w:r>
      <w:proofErr w:type="gramEnd"/>
      <w:r w:rsidRPr="00901CD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um importante centro cosmopolita lançador de tendências. </w:t>
      </w:r>
      <w:r w:rsidRPr="00901CD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38743AF5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06A7DD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(Quarta) BERLIM </w:t>
      </w:r>
    </w:p>
    <w:p w14:paraId="4062A17A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901CD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Na parte da manhã, visita panorâmica pela cidade para se familiarizar com os principais monumentos, percorrendo os lugares mais importantes desta cidade, que se mantinha dividida até recentemente, símbolo da reunificação: Portão de Brandeburgo, o Reichstag ou parlamento, Potsdamplatz, Alexanderplatz, avenida Kurfurstendamn...e os restos do muro que dividia a cidade até 1989. Tarde livre durante a qual você vai poder fazer uma excursão opcional ao campo de concentração de Sachsenhausen. </w:t>
      </w:r>
    </w:p>
    <w:p w14:paraId="22D99725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882768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(Quinta) BERLIM-DRESDEN-PRAGA (345 km)</w:t>
      </w:r>
    </w:p>
    <w:p w14:paraId="525C86C3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901CD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rumo à região da Saxônia para chegar à sua antiga capital, Dresden, às margens do Elba, que é também a capital cultural da Alemanha e foi reconstruída após os bombardeios da Segunda Guerra Mundial. Tempo livre. Você vai poder desfrutar de uma visita opcional ao seu centro histórico monumental. Continuação para a República Tcheca para chegar à cidade de Praga. Tour panorâmico visitando a Praça da Cidade Velha - sua Prefeitura e o famoso Relógio Astronômico de 1410, com suas figuras animadas que se movimentam a cada mudança de </w:t>
      </w:r>
      <w:proofErr w:type="gramStart"/>
      <w:r w:rsidRPr="00901CD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hora ,</w:t>
      </w:r>
      <w:proofErr w:type="gramEnd"/>
      <w:r w:rsidRPr="00901CD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 Igreja de Týn, a Igreja de São Nicolau, a Torre da Pólvora, a Praça Venceslau, o Teatro Nacional. </w:t>
      </w:r>
      <w:r w:rsidRPr="00901CD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  <w:r w:rsidRPr="00901CD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(Por motivos de força maior, a Visita Panorâmica poderá ser realizada na sexta-feira)</w:t>
      </w:r>
    </w:p>
    <w:p w14:paraId="42AAD9B4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F6EB9B0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(Sexta) PRAGA</w:t>
      </w:r>
    </w:p>
    <w:p w14:paraId="45D672F9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901CDE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Dia livre à sua disposição para desfrutar da cidade ou fazer algumas das visitas opcionais que lhe serão oferecidas, como a Colina do Castelo, para visitar o interior da Catedral de São Vito, a Rua do Ouro, o Palácio Imperial, iremos visitar a Igreja de Nossa Senhora Vitoriosa, conhecida como o icônico Santuário do Menino Jesus de Praga, finalizando na Ponte Carlos (Karlův most em tcheco).</w:t>
      </w:r>
    </w:p>
    <w:p w14:paraId="4F0592B9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3DA9C00" w14:textId="77777777" w:rsidR="00901CDE" w:rsidRPr="00901CDE" w:rsidRDefault="00901CDE" w:rsidP="00901CD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gramStart"/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01CD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PRAGA</w:t>
      </w:r>
    </w:p>
    <w:p w14:paraId="149F68D8" w14:textId="77777777" w:rsidR="00901CDE" w:rsidRPr="00901CDE" w:rsidRDefault="00901CDE" w:rsidP="00901CD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01CD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1F8B19C4" w14:textId="77777777" w:rsidR="005D2C5B" w:rsidRPr="005D2C5B" w:rsidRDefault="005D2C5B" w:rsidP="005D2C5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B80FE0" w14:textId="77777777" w:rsidR="005D2C5B" w:rsidRPr="005D2C5B" w:rsidRDefault="008B5B29" w:rsidP="005D2C5B">
      <w:pPr>
        <w:pStyle w:val="cabecerahotelespreciosHoteles-Incluye"/>
        <w:spacing w:after="0" w:line="240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 xml:space="preserve">inicio </w:t>
      </w:r>
      <w:proofErr w:type="gramStart"/>
      <w:r>
        <w:rPr>
          <w:color w:val="B2A300"/>
        </w:rPr>
        <w:t>garantidas:</w:t>
      </w:r>
      <w:r w:rsidR="005D2C5B" w:rsidRPr="005D2C5B">
        <w:rPr>
          <w:color w:val="C6B012"/>
        </w:rPr>
        <w:t>Quartas</w:t>
      </w:r>
      <w:proofErr w:type="gramEnd"/>
      <w:r w:rsidR="005D2C5B" w:rsidRPr="005D2C5B">
        <w:rPr>
          <w:color w:val="C6B012"/>
        </w:rPr>
        <w:t>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D2C5B" w:rsidRPr="005D2C5B" w14:paraId="729FB97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03FB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747A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19F4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70DF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DC93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CAC5" w14:textId="77777777" w:rsidR="005D2C5B" w:rsidRPr="005D2C5B" w:rsidRDefault="005D2C5B" w:rsidP="005D2C5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30</w:t>
            </w:r>
          </w:p>
        </w:tc>
      </w:tr>
      <w:tr w:rsidR="005D2C5B" w:rsidRPr="005D2C5B" w14:paraId="5F29B0A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D22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571E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0D36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BF6F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F7F8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9521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49689A4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1A8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E896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B52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AFBF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F66B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6460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44C9657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7D9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3990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2120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C456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C686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CDC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5D2C5B" w:rsidRPr="005D2C5B" w14:paraId="62F9AD4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65D6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BA4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1EA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2B6F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2CB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8DAB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1EFE6F8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E2DF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3E54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1AFE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737D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B6DDB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5688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730B2A7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8860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7C8E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1778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462A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7E9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5B31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5D2C5B" w:rsidRPr="005D2C5B" w14:paraId="0EAF25B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CB8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F200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E2CA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0B5E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E086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6A8C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528875D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F747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4D6D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1C9A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F6CB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A217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05C1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D2C5B" w:rsidRPr="005D2C5B" w14:paraId="3AA94B6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597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62C7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54BE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DECE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6040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41CF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4B610D2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D13E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DFB0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2433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89A6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83FB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20FA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3F0181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A3FF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54E4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6DD8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C817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0547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5659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D2C5B" w:rsidRPr="005D2C5B" w14:paraId="0CB01DA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7EE2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7985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BFDA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F48C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7D59" w14:textId="77777777" w:rsidR="005D2C5B" w:rsidRPr="005D2C5B" w:rsidRDefault="005D2C5B" w:rsidP="005D2C5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D2C5B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74AF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D3A3C30" w14:textId="209106B7" w:rsidR="008B5B29" w:rsidRPr="004906BE" w:rsidRDefault="008B5B29" w:rsidP="005D2C5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15E1842" w14:textId="27A7B789" w:rsidR="0021700A" w:rsidRDefault="000B2080" w:rsidP="005D2C5B">
      <w:pPr>
        <w:pStyle w:val="cabecerahotelespreciosHoteles-Incluye"/>
        <w:spacing w:after="57" w:line="240" w:lineRule="auto"/>
        <w:rPr>
          <w:color w:val="B2A300"/>
        </w:rPr>
      </w:pPr>
      <w:r>
        <w:rPr>
          <w:color w:val="C6B012"/>
        </w:rPr>
        <w:t xml:space="preserve">VPT </w:t>
      </w:r>
      <w:r w:rsidR="008B5B29" w:rsidRPr="008B5B29">
        <w:rPr>
          <w:color w:val="B2A300"/>
        </w:rPr>
        <w:t>Incluindo</w:t>
      </w:r>
    </w:p>
    <w:p w14:paraId="5C46387B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Traslado: Chegada Paris.</w:t>
      </w:r>
    </w:p>
    <w:p w14:paraId="0CF1BDC0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310913EA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444DD572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</w:t>
      </w:r>
      <w:proofErr w:type="gramStart"/>
      <w:r>
        <w:t>Paris,  Amsterdã</w:t>
      </w:r>
      <w:proofErr w:type="gramEnd"/>
      <w:r>
        <w:t>, Berlim e Praga.</w:t>
      </w:r>
    </w:p>
    <w:p w14:paraId="79023D4B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65F66001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37CDE6A6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Nécessaire com amenidades.</w:t>
      </w:r>
    </w:p>
    <w:p w14:paraId="71163170" w14:textId="77777777" w:rsidR="005D2C5B" w:rsidRDefault="005D2C5B" w:rsidP="005D2C5B">
      <w:pPr>
        <w:pStyle w:val="incluyeHoteles-Incluye"/>
        <w:spacing w:after="0" w:line="240" w:lineRule="auto"/>
      </w:pPr>
      <w:r>
        <w:t>•</w:t>
      </w:r>
      <w:r>
        <w:tab/>
        <w:t>Taxa Municipai em Paris.</w:t>
      </w:r>
    </w:p>
    <w:p w14:paraId="7B738C4C" w14:textId="77777777" w:rsidR="005D2C5B" w:rsidRDefault="005D2C5B" w:rsidP="005D2C5B">
      <w:pPr>
        <w:pStyle w:val="incluyeHoteles-Incluye"/>
        <w:spacing w:after="0" w:line="240" w:lineRule="auto"/>
      </w:pPr>
    </w:p>
    <w:p w14:paraId="62467534" w14:textId="77777777" w:rsidR="0009132F" w:rsidRPr="0009132F" w:rsidRDefault="0009132F" w:rsidP="0009132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  <w:r w:rsidRPr="0009132F">
        <w:rPr>
          <w:rFonts w:ascii="CoHeadline-Regular" w:hAnsi="CoHeadline-Regular" w:cs="CoHeadline-Regular"/>
          <w:color w:val="C6B012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3044"/>
        <w:gridCol w:w="284"/>
      </w:tblGrid>
      <w:tr w:rsidR="0009132F" w:rsidRPr="0009132F" w14:paraId="799E23CA" w14:textId="77777777">
        <w:trPr>
          <w:trHeight w:val="60"/>
          <w:tblHeader/>
        </w:trPr>
        <w:tc>
          <w:tcPr>
            <w:tcW w:w="87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2CEC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132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304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3C30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132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CF134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132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9132F" w:rsidRPr="0009132F" w14:paraId="5C80AABB" w14:textId="77777777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FCA9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304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CB809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Novotel Suites Paris Montreuil Vincennes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D068A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2001DCA3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B687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6C8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Mercure Paris Saint Ouen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530C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4D2DED99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A2B91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Bruxelas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FEB1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Thon Brussels Airport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9BCD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32F" w:rsidRPr="0009132F" w14:paraId="297D4966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F686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5AC2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Park Inn Brussels Airport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837E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16BA717D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929D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7298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Des Colonies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6F7B9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32F" w:rsidRPr="0009132F" w14:paraId="4A82C81B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96DD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5694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Bedford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E51BE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09132F" w:rsidRPr="0009132F" w14:paraId="0B8167B7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84BC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DA5E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 Amsterdam Airport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1938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0AEA840C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A04F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6E5D1" w14:textId="77777777" w:rsidR="0009132F" w:rsidRPr="00901CDE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01CD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6B26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40BAF47F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81C5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Berlim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525C" w14:textId="77777777" w:rsidR="0009132F" w:rsidRPr="00901CDE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01CD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 by Meliá Berlin Mitte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6D90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66D45BA8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2750A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F6B9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AC Berlin Humboldthain Park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D4E0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74E6A84A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2467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8499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Duo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9AC1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132F" w:rsidRPr="0009132F" w14:paraId="422A3EAC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1857" w14:textId="77777777" w:rsidR="0009132F" w:rsidRPr="0009132F" w:rsidRDefault="0009132F" w:rsidP="0009132F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AC60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Panorama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D8DC" w14:textId="77777777" w:rsidR="0009132F" w:rsidRPr="0009132F" w:rsidRDefault="0009132F" w:rsidP="0009132F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132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9B322A6" w14:textId="77777777" w:rsidR="0009132F" w:rsidRPr="0009132F" w:rsidRDefault="0009132F" w:rsidP="0009132F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D2C5B" w:rsidRPr="005D2C5B" w14:paraId="2421942B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E1BA" w14:textId="77777777" w:rsidR="005D2C5B" w:rsidRPr="005D2C5B" w:rsidRDefault="005D2C5B" w:rsidP="005D2C5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r w:rsidRPr="005D2C5B">
              <w:rPr>
                <w:rFonts w:ascii="CoHeadline-Regular" w:hAnsi="CoHeadline-Regular" w:cs="CoHeadline-Regular"/>
                <w:color w:val="C6B012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5F09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2C5B" w:rsidRPr="005D2C5B" w14:paraId="67022566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DFC6E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D463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425BE4A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2C5B" w:rsidRPr="005D2C5B" w14:paraId="303F499E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61B84F" w14:textId="77777777" w:rsidR="005D2C5B" w:rsidRPr="005D2C5B" w:rsidRDefault="005D2C5B" w:rsidP="005D2C5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D2C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88B03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29C389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D2C5B" w:rsidRPr="005D2C5B" w14:paraId="55D742E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F80CFE" w14:textId="77777777" w:rsidR="005D2C5B" w:rsidRPr="005D2C5B" w:rsidRDefault="005D2C5B" w:rsidP="005D2C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5D2C5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quarto duplo Julho 2 a </w:t>
            </w:r>
            <w:proofErr w:type="gramStart"/>
            <w:r w:rsidRPr="005D2C5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5D2C5B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171089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5D2C5B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1.890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E254AE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5D2C5B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5D2C5B" w:rsidRPr="005D2C5B" w14:paraId="50CD9A02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2E210F" w14:textId="77777777" w:rsidR="005D2C5B" w:rsidRPr="005D2C5B" w:rsidRDefault="005D2C5B" w:rsidP="005D2C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D2C5B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5 a Março 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B71C70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5D2C5B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1.800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CA9BF4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5D2C5B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5D2C5B" w:rsidRPr="005D2C5B" w14:paraId="72EAC201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A2BAB" w14:textId="77777777" w:rsidR="005D2C5B" w:rsidRPr="005D2C5B" w:rsidRDefault="005D2C5B" w:rsidP="005D2C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2C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5D2C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8A4360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475DEA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D2C5B" w:rsidRPr="005D2C5B" w14:paraId="72F2DC7C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21A510" w14:textId="77777777" w:rsidR="005D2C5B" w:rsidRPr="005D2C5B" w:rsidRDefault="005D2C5B" w:rsidP="005D2C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2C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 exceto Paris (7 jantares/almoços)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C624AA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795D08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D2C5B" w:rsidRPr="005D2C5B" w14:paraId="00805FD8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01866B" w14:textId="77777777" w:rsidR="005D2C5B" w:rsidRPr="005D2C5B" w:rsidRDefault="005D2C5B" w:rsidP="005D2C5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D2C5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8E9CFF" w14:textId="77777777" w:rsidR="005D2C5B" w:rsidRPr="005D2C5B" w:rsidRDefault="005D2C5B" w:rsidP="005D2C5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D2C5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29D295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2C5B" w:rsidRPr="005D2C5B" w14:paraId="1FE3EF91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A068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A5CD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7D9F" w14:textId="77777777" w:rsidR="005D2C5B" w:rsidRPr="005D2C5B" w:rsidRDefault="005D2C5B" w:rsidP="005D2C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D2C5B" w:rsidRPr="005D2C5B" w14:paraId="36327CC1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4700" w14:textId="77777777" w:rsidR="005D2C5B" w:rsidRPr="005D2C5B" w:rsidRDefault="005D2C5B" w:rsidP="005D2C5B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5D2C5B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25 de acordo com nossa Programação 2026/2027. </w:t>
            </w:r>
          </w:p>
        </w:tc>
      </w:tr>
    </w:tbl>
    <w:p w14:paraId="5DBC5620" w14:textId="77777777" w:rsidR="005D2C5B" w:rsidRPr="007D5E33" w:rsidRDefault="005D2C5B" w:rsidP="005D2C5B">
      <w:pPr>
        <w:pStyle w:val="cabecerahotelespreciosHoteles-Incluye"/>
        <w:spacing w:after="57" w:line="240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5D2C5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9132F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D2C5B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01CDE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D2C5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D2C5B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5D2C5B"/>
  </w:style>
  <w:style w:type="paragraph" w:customStyle="1" w:styleId="fechas-negrofechas">
    <w:name w:val="fechas-negro (fechas)"/>
    <w:basedOn w:val="Textoitinerario"/>
    <w:uiPriority w:val="99"/>
    <w:rsid w:val="005D2C5B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5D2C5B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5D2C5B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5D2C5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D2C5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D2C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D2C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D2C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5D2C5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5D2C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5D2C5B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5D2C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D2C5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D2C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5D2C5B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966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2024-10-10T09:51:00Z</dcterms:modified>
</cp:coreProperties>
</file>