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BF6F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E03B7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Israel Mágica</w:t>
      </w:r>
    </w:p>
    <w:p w14:paraId="408AB572" w14:textId="77777777" w:rsidR="00E03B7F" w:rsidRDefault="00E03B7F" w:rsidP="00E03B7F">
      <w:pPr>
        <w:pStyle w:val="codigocabecera"/>
        <w:spacing w:line="216" w:lineRule="auto"/>
        <w:jc w:val="left"/>
      </w:pPr>
      <w:r>
        <w:t>C-8871348</w:t>
      </w:r>
    </w:p>
    <w:p w14:paraId="48887611" w14:textId="43B1B955" w:rsidR="00957DB7" w:rsidRDefault="00E03B7F" w:rsidP="00E03B7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DE60F0A" w14:textId="77777777" w:rsidR="00E03B7F" w:rsidRDefault="00957DB7" w:rsidP="00E03B7F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E03B7F">
        <w:rPr>
          <w:rFonts w:ascii="Router-Medium" w:hAnsi="Router-Medium" w:cs="Router-Medium"/>
        </w:rPr>
        <w:t>Sábados</w:t>
      </w:r>
      <w:proofErr w:type="gramEnd"/>
      <w:r w:rsidR="00E03B7F">
        <w:rPr>
          <w:rFonts w:ascii="Router-Medium" w:hAnsi="Router-Medium" w:cs="Router-Medium"/>
        </w:rPr>
        <w:t>:</w:t>
      </w:r>
      <w:r w:rsidR="00E03B7F">
        <w:t xml:space="preserve"> </w:t>
      </w:r>
      <w:r w:rsidR="00E03B7F">
        <w:rPr>
          <w:spacing w:val="1"/>
        </w:rPr>
        <w:t>Jerusalén 4, Haifa 2, Tel Aviv 1.</w:t>
      </w:r>
      <w:r w:rsidR="00E03B7F">
        <w:rPr>
          <w:spacing w:val="1"/>
        </w:rPr>
        <w:t xml:space="preserve"> </w:t>
      </w:r>
      <w:r w:rsidR="00E03B7F">
        <w:rPr>
          <w:rFonts w:ascii="Router-Medium" w:hAnsi="Router-Medium" w:cs="Router-Medium"/>
        </w:rPr>
        <w:t>Domingos:</w:t>
      </w:r>
      <w:r w:rsidR="00E03B7F">
        <w:t xml:space="preserve"> Jerusalén 3. Haifa 2. Tel Aviv 2.</w:t>
      </w:r>
    </w:p>
    <w:p w14:paraId="22DFC321" w14:textId="4DDBA00A" w:rsidR="00E03B7F" w:rsidRDefault="00E03B7F" w:rsidP="00E03B7F">
      <w:pPr>
        <w:pStyle w:val="nochescabecera"/>
        <w:spacing w:line="216" w:lineRule="auto"/>
      </w:pPr>
    </w:p>
    <w:p w14:paraId="67F8F65A" w14:textId="711388F4" w:rsidR="00E03B7F" w:rsidRPr="00E03B7F" w:rsidRDefault="00E03B7F" w:rsidP="00E03B7F">
      <w:pPr>
        <w:pStyle w:val="Ladilloitinerario"/>
        <w:spacing w:line="216" w:lineRule="auto"/>
      </w:pPr>
      <w:r w:rsidRPr="00E03B7F">
        <w:t>Día 1º (Domingo) JERUSALÉN</w:t>
      </w:r>
    </w:p>
    <w:p w14:paraId="550FC35F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Ben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58C6E3D5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11F57CA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0A77D26D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Salida hacia el Monte de los Olivos, para apreciar una magnifica vista de la ciudad. Continuamos al Jardín de Getsemaní y la Basílica de la Agonía. Seguiremos hacia la Ciudad Antigua, subiremos a la Explanada del Templo (si fuera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 al Mercado Popular (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Mahané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Yehuda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noche posibilidad de realizar en opcional un tour nocturno </w:t>
      </w:r>
      <w:proofErr w:type="gram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Show</w:t>
      </w:r>
      <w:proofErr w:type="gram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Luces y Sonido en la Torre de David.</w:t>
      </w:r>
    </w:p>
    <w:p w14:paraId="31D0649C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2B07350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JERUSALÉN</w:t>
      </w:r>
    </w:p>
    <w:p w14:paraId="66449834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Desayuno.</w:t>
      </w:r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Ein</w:t>
      </w:r>
      <w:proofErr w:type="spellEnd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Karem</w:t>
      </w:r>
      <w:proofErr w:type="spellEnd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Yad</w:t>
      </w:r>
      <w:proofErr w:type="spellEnd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Vashem</w:t>
      </w:r>
      <w:proofErr w:type="spellEnd"/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Museo y Memorial del Holocausto. </w:t>
      </w:r>
      <w:r w:rsidRPr="00E03B7F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Alojamiento. </w:t>
      </w:r>
      <w:r w:rsidRPr="00E03B7F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Posibilidad de realizar en opcional una visita a Belén.</w:t>
      </w:r>
    </w:p>
    <w:p w14:paraId="7090026A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FB9A28E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JERUSALÉN–RIO JORDAN–GALILEA–HAIFA </w:t>
      </w:r>
    </w:p>
    <w:p w14:paraId="6F9DF9C6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Mar de Galilea. Seguimos bordeando el Oasis de Jericó, donde disfrutaremos de una vista panorámica del Monte de la Tentación y del Mar Muerto. Llegamos a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Yardenit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tradicional del Bautismo en el Río Jordán, y seguiremos para realizar una apasionante travesía en barco en el Mar de Galilea. Seguimos hacia el Monte de las Bienaventuranzas, escenario del Sermón de la Montaña. Visita a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Tabgha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de la Multiplicación de los Panes y de los Peces y Cafarnaúm, dónde están la Antigua Sinagoga y Casa de San Pedro. Se continúa bordeando el Mar de Galilea con destino a Haifa.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1A84191E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8C454DC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HAIFA–ACRE–NAZARETH–HAIFA </w:t>
      </w:r>
    </w:p>
    <w:p w14:paraId="7EF86844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hasta Acre para visitar la antigua Fortaleza de los Cruzados. Continuación hasta Nazareth para visitar la Basílica de la Anunciación y la Carpintería de José. Seguimos hacia una bodega en la zona de la Galilea, para una degustación en esta región, conocida por los mejores vinos producidos en Israel. Retorno a Haifa. Continuamos hacia al Monte Carmelo, donde contemplaremos el Templo Bahaí y sus Jardines Persas, asimismo tendremos una vista panorámica de la ciudad y del puerto.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1AC4EB92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F8E050D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HAIFA–CESÁREA–TEL AVIV </w:t>
      </w:r>
    </w:p>
    <w:p w14:paraId="5664825D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Salida bordeando el Mar Mediterráneo hasta llegar a Cesárea Marítima, antigua capital Romana, donde visitaremos su Teatro, la ciudad de los Cruzados y el Acueducto Romano. Llegaremos a Tel Aviv-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con autobús por la calle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Rotschild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pintoresco barrio de Neve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Tzedek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, donde visitaremos el Mercado (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de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HaCarmel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Nos dirigiremos a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puertos más antiguos del mundo. Disfrutaremos de tiempo libre en el Mercado de Pulgas y sus numerosas galerías de arte, artesanía y joyería. O posibilidad de traslado al hotel.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68E9FDED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3BF6C9F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TEL AVIV</w:t>
      </w:r>
    </w:p>
    <w:p w14:paraId="11B715D0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Día libre. Posibilidad de realizar la excursión opcional a Masada y Mar Muerto. Salida hacia la región del Mar Muerto, uno dos lugares más bajo del mundo. Ascensión en cable carril a Masada, última fortificación de los judíos en su lucha contra los romanos. Visita a las excavaciones, el Palacio de Herodes y la Antigua Sinagoga. Tendremos tiempo libre para disfrutar de un baño en las aguas medicinales del Mar Muerto.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37CC7E64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B199427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(Domingo) TEL AVIV </w:t>
      </w:r>
    </w:p>
    <w:p w14:paraId="5F555D21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la hora indicada traslado al aeropuerto Ben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E03B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68E2A755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3A5ABE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E03B7F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Notas:</w:t>
      </w:r>
    </w:p>
    <w:p w14:paraId="0BB81653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Los tours con 14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ó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menos pasajeros, pueden ser operados con guía/chofer.</w:t>
      </w:r>
    </w:p>
    <w:p w14:paraId="303D25D3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>Los precios no incluyen suplementos por temporadas de fiestas.</w:t>
      </w:r>
    </w:p>
    <w:p w14:paraId="34E0E7EB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(23 kg) y 1 bolso de mano, por persona.</w:t>
      </w:r>
    </w:p>
    <w:p w14:paraId="332DFB2A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>Los tours pueden ser cancelados sin previo aviso.</w:t>
      </w:r>
    </w:p>
    <w:p w14:paraId="0609371A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 las visitas está sujeto a cambio, según la fecha de llegada.</w:t>
      </w:r>
    </w:p>
    <w:p w14:paraId="2A93A6CE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, tendrán un suplemento.</w:t>
      </w:r>
    </w:p>
    <w:p w14:paraId="7D72F5D0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3E4D299E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Vahem</w:t>
      </w:r>
      <w:proofErr w:type="spellEnd"/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31427262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E03B7F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adelantado, una semana antes del programa.</w:t>
      </w:r>
    </w:p>
    <w:p w14:paraId="415E1842" w14:textId="5D2AE73A" w:rsidR="0021700A" w:rsidRDefault="0021700A" w:rsidP="00E03B7F">
      <w:pPr>
        <w:pStyle w:val="Ningnestilodeprrafo"/>
        <w:spacing w:line="216" w:lineRule="auto"/>
        <w:rPr>
          <w:rFonts w:ascii="CoHeadline-Regular" w:hAnsi="CoHeadline-Regular" w:cs="CoHeadline-Regular"/>
          <w:color w:val="C6B012"/>
          <w:w w:val="90"/>
        </w:rPr>
      </w:pPr>
    </w:p>
    <w:p w14:paraId="246AB9B1" w14:textId="48905E10" w:rsidR="00E03B7F" w:rsidRPr="00E03B7F" w:rsidRDefault="00E03B7F" w:rsidP="00E03B7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58E5B"/>
          <w:w w:val="90"/>
          <w:sz w:val="22"/>
          <w:szCs w:val="22"/>
        </w:rPr>
      </w:pPr>
      <w:r w:rsidRPr="00E03B7F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E03B7F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E03B7F">
        <w:rPr>
          <w:rFonts w:ascii="CoHeadline-Regular" w:hAnsi="CoHeadline-Regular" w:cs="CoHeadline-Regular"/>
          <w:color w:val="B58E5B"/>
          <w:w w:val="90"/>
          <w:sz w:val="22"/>
          <w:szCs w:val="22"/>
        </w:rPr>
        <w:t>Sábados</w:t>
      </w:r>
      <w:proofErr w:type="gramEnd"/>
      <w:r w:rsidRPr="00E03B7F">
        <w:rPr>
          <w:rFonts w:ascii="CoHeadline-Regular" w:hAnsi="CoHeadline-Regular" w:cs="CoHeadline-Regular"/>
          <w:color w:val="B58E5B"/>
          <w:w w:val="90"/>
          <w:sz w:val="22"/>
          <w:szCs w:val="22"/>
        </w:rPr>
        <w:t xml:space="preserve"> y Domingos</w:t>
      </w:r>
    </w:p>
    <w:p w14:paraId="2D627CB7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El orden del itinerario puede variar según el día de llegada, pero conservando la totalidad de las visitas.</w:t>
      </w:r>
    </w:p>
    <w:p w14:paraId="7E16E970" w14:textId="77777777" w:rsidR="00E03B7F" w:rsidRDefault="00E03B7F" w:rsidP="00E03B7F">
      <w:pPr>
        <w:pStyle w:val="Ningnestilodeprrafo"/>
        <w:spacing w:line="216" w:lineRule="auto"/>
        <w:rPr>
          <w:rFonts w:ascii="CoHeadline-Regular" w:hAnsi="CoHeadline-Regular" w:cs="CoHeadline-Regular"/>
          <w:color w:val="C6B012"/>
          <w:w w:val="90"/>
        </w:rPr>
      </w:pPr>
    </w:p>
    <w:p w14:paraId="52FC8134" w14:textId="77777777" w:rsidR="00E03B7F" w:rsidRPr="00E03B7F" w:rsidRDefault="00E03B7F" w:rsidP="00E03B7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E03B7F">
        <w:rPr>
          <w:rFonts w:ascii="CoHeadline-Regular" w:hAnsi="CoHeadline-Regular" w:cs="CoHeadline-Regular"/>
          <w:color w:val="B58E5B"/>
          <w:w w:val="90"/>
        </w:rPr>
        <w:t>Incluye</w:t>
      </w:r>
    </w:p>
    <w:p w14:paraId="3BF586AD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llegada y salida. Aeropuerto Ben </w:t>
      </w:r>
      <w:proofErr w:type="spellStart"/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Gurion</w:t>
      </w:r>
      <w:proofErr w:type="spellEnd"/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53C6C12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con chófer de habla inglesa.</w:t>
      </w:r>
    </w:p>
    <w:p w14:paraId="0A0AC47C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Desayuno diario. </w:t>
      </w:r>
    </w:p>
    <w:p w14:paraId="5A2089A2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Excursión en Bus/ Minibús con guía de habla hispana.</w:t>
      </w:r>
    </w:p>
    <w:p w14:paraId="2D4CFBB9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lugares de visita según el programa.</w:t>
      </w:r>
    </w:p>
    <w:p w14:paraId="7D61A2F3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5B52DB4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2A71BBF" w14:textId="77777777" w:rsidR="00E03B7F" w:rsidRPr="00E03B7F" w:rsidRDefault="00E03B7F" w:rsidP="00E03B7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E03B7F">
        <w:rPr>
          <w:rFonts w:ascii="CoHeadline-Regular" w:hAnsi="CoHeadline-Regular" w:cs="CoHeadline-Regular"/>
          <w:color w:val="B58E5B"/>
          <w:w w:val="90"/>
          <w:sz w:val="20"/>
          <w:szCs w:val="20"/>
        </w:rPr>
        <w:t>Pago en destino para tener en cuenta</w:t>
      </w:r>
    </w:p>
    <w:p w14:paraId="4FE0418E" w14:textId="77777777" w:rsidR="00E03B7F" w:rsidRPr="00E03B7F" w:rsidRDefault="00E03B7F" w:rsidP="00E03B7F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03B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615F8525" w14:textId="77777777" w:rsidR="00E03B7F" w:rsidRDefault="00E03B7F" w:rsidP="00E03B7F">
      <w:pPr>
        <w:pStyle w:val="Ningnestilodeprrafo"/>
        <w:spacing w:line="216" w:lineRule="auto"/>
        <w:rPr>
          <w:rFonts w:ascii="CoHeadline-Regular" w:hAnsi="CoHeadline-Regular" w:cs="CoHeadline-Regular"/>
          <w:color w:val="C6B012"/>
          <w:w w:val="90"/>
        </w:rPr>
      </w:pPr>
    </w:p>
    <w:p w14:paraId="3A1576D6" w14:textId="77777777" w:rsidR="00E03B7F" w:rsidRPr="00E03B7F" w:rsidRDefault="00E03B7F" w:rsidP="00E03B7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E03B7F">
        <w:rPr>
          <w:rFonts w:ascii="CoHeadline-Regular" w:hAnsi="CoHeadline-Regular" w:cs="CoHeadline-Regular"/>
          <w:color w:val="B58E5B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E03B7F" w:rsidRPr="00E03B7F" w14:paraId="7A107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AFBB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03B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E776C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03B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1F96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03B7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03B7F" w:rsidRPr="00E03B7F" w14:paraId="19C1A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AD960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61D53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3DD281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03B7F" w:rsidRPr="00E03B7F" w14:paraId="602E2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3692F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B08A4A" w14:textId="77777777" w:rsidR="00E03B7F" w:rsidRPr="00E03B7F" w:rsidRDefault="00E03B7F" w:rsidP="00E03B7F">
            <w:pPr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B5DEB8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03B7F" w:rsidRPr="00E03B7F" w14:paraId="6D2FC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BFC501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F5B47E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1A2CA7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E03B7F" w:rsidRPr="00E03B7F" w14:paraId="68406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AD411E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Haifa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A8050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Golden Crown / Bay View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D58AF3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03B7F" w:rsidRPr="00E03B7F" w14:paraId="449DB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0799A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9E9846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Mirabelle</w:t>
            </w:r>
            <w:proofErr w:type="spellEnd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Dan Panorama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4491E4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03B7F" w:rsidRPr="00E03B7F" w14:paraId="14EF4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8A7538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BFE70B" w14:textId="77777777" w:rsidR="00E03B7F" w:rsidRPr="00E03B7F" w:rsidRDefault="00E03B7F" w:rsidP="00E03B7F">
            <w:pPr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Leonardo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0F7B0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E03B7F" w:rsidRPr="00E03B7F" w14:paraId="6FD37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E2C548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Tel Aviv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B72D94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NYX / </w:t>
            </w:r>
            <w:proofErr w:type="spell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5C591D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03B7F" w:rsidRPr="00E03B7F" w14:paraId="12817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D27882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65E26E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Metropolitan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AC4936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03B7F" w:rsidRPr="00E03B7F" w14:paraId="09B76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0EA82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553A2F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Herods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A5CD08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E03B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5C42F3B8" w14:textId="77777777" w:rsidR="00E03B7F" w:rsidRPr="00E03B7F" w:rsidRDefault="00E03B7F" w:rsidP="00E03B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E03B7F" w:rsidRPr="00E03B7F" w14:paraId="6C949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425D" w14:textId="77777777" w:rsidR="00E03B7F" w:rsidRPr="00E03B7F" w:rsidRDefault="00E03B7F" w:rsidP="00E03B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E03B7F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5D14BA08" w14:textId="77777777" w:rsidR="00E03B7F" w:rsidRPr="00E03B7F" w:rsidRDefault="00E03B7F" w:rsidP="00E03B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E03B7F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B35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03B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537F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03B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F3D8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03B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E03B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E03B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E03B7F" w:rsidRPr="00E03B7F" w14:paraId="45C3A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8600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5F61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DA9D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92B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03B7F" w:rsidRPr="00E03B7F" w14:paraId="2F0DE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DC6AF7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1, 2, 8, 9, 15, 16, 22, 23. Mayo: 31. Junio: 1, 7, 8, 14, 15, 21, 22, 28, 29. </w:t>
            </w:r>
          </w:p>
          <w:p w14:paraId="69007991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Julio: 5, 6, 12, 13, 19, 20, 26, 27. Diciembre: 6, 7, 13, 14, 20, 21, 27, 28. </w:t>
            </w:r>
          </w:p>
          <w:p w14:paraId="5244A8D6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2026: Enero: 3, 4, 10, 11, 17, 18, 24, 25, 31. Febrero: 1, 7, 8, 14, 15, 21, 22.   </w:t>
            </w:r>
          </w:p>
        </w:tc>
      </w:tr>
      <w:tr w:rsidR="00E03B7F" w:rsidRPr="00E03B7F" w14:paraId="463F9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FDFD0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9FFEF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BC57B5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7D731A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B576B3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97A218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32504F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79166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49EAB0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BD1C87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FC68E5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50EAC9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4C19CD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86C62E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6DC473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03D93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4613B3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6 cenas (Salidas Sábados)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6EB309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D7479A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E27EA3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212D0D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CA0C8A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4FC22D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1E0F3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97D3C4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Suplemento 5 cenas (Salidas Domingos)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A3CBE2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D19A74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1F4FEB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49ED44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0567E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A3054E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57C52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1EF916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29, 30. Abril: 5, 6, 26, 27. Mayo: 3, 4, 10, 11, 17, 18, 24, 25. </w:t>
            </w:r>
          </w:p>
          <w:p w14:paraId="4446A34C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Agosto: 2, 3, 9, 10, 16, 17, 23, 24, 30, 31. Septiembre: 6, 7. </w:t>
            </w:r>
          </w:p>
          <w:p w14:paraId="64F3806F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Octubre: 25, 26. Noviembre: 1, 2, 8, 9, 15, 16, 22, 23, 29, 30.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931CC1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C310AC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637A5C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5A207F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9D726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3A4064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03B7F" w:rsidRPr="00E03B7F" w14:paraId="6B6AE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D8EB4F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C8050C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7684EA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D5B988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3B7CE8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33C82A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92E513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56A0E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E6783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46060C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62E521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FD1CF9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4D4B36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4B066C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4232BB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3D0EE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B3D421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6 cenas (Salidas Sábados)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DDFB35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FB1ECF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D9BD18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383003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96CB51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02AF60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4A686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656D11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Suplemento 5 cenas (Salidas Domingos)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16260D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BEAABE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A93C21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747044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03B5F8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68E00E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3BE56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613BD2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Abril: 12, 13, 19, 20. </w:t>
            </w:r>
            <w:proofErr w:type="spellStart"/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</w:t>
            </w:r>
            <w:proofErr w:type="spellEnd"/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: 13, 14, 20, 21. Octubre: 4, 5, 11, 12, 18, 19.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409F90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361A9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A73DC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F96E6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0D5C54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9BE679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03B7F" w:rsidRPr="00E03B7F" w14:paraId="67CD7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EA968F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9EECC1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ED64E1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43F17D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943BE0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C9D6C4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410799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7BFE0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380D59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64E3A1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7D5839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AE8082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84FA74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891E50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5CCBA9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03B7F" w:rsidRPr="00E03B7F" w14:paraId="5A2D7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254596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A3E5B4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cenas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B01C0E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3133FA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A3F76D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580950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69E71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D2B9C5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03B7F" w:rsidRPr="00E03B7F" w14:paraId="75FD4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254596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BAAA74" w14:textId="77777777" w:rsidR="00E03B7F" w:rsidRPr="00E03B7F" w:rsidRDefault="00E03B7F" w:rsidP="00E03B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 obligatorio:</w:t>
            </w:r>
          </w:p>
          <w:p w14:paraId="1D29F7FD" w14:textId="77777777" w:rsidR="00E03B7F" w:rsidRPr="00E03B7F" w:rsidRDefault="00E03B7F" w:rsidP="00E03B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03B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Salidas: </w:t>
            </w:r>
            <w:proofErr w:type="gramStart"/>
            <w:r w:rsidRPr="00E03B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Abril</w:t>
            </w:r>
            <w:proofErr w:type="gramEnd"/>
            <w:r w:rsidRPr="00E03B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13, 19, 20 26, 27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1B6233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932EB2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73395B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6C37F8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ABEBC0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80099B" w14:textId="77777777" w:rsidR="00E03B7F" w:rsidRPr="00E03B7F" w:rsidRDefault="00E03B7F" w:rsidP="00E03B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03B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A0A6002" w14:textId="77777777" w:rsidR="00E03B7F" w:rsidRPr="004906BE" w:rsidRDefault="00E03B7F" w:rsidP="00E03B7F">
      <w:pPr>
        <w:pStyle w:val="Ningnestilodeprrafo"/>
        <w:spacing w:line="216" w:lineRule="auto"/>
        <w:rPr>
          <w:rFonts w:ascii="CoHeadline-Regular" w:hAnsi="CoHeadline-Regular" w:cs="CoHeadline-Regular"/>
          <w:color w:val="C6B012"/>
          <w:w w:val="90"/>
        </w:rPr>
      </w:pPr>
    </w:p>
    <w:sectPr w:rsidR="00E03B7F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26BE9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03B7F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03B7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03B7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E03B7F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E03B7F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E03B7F"/>
  </w:style>
  <w:style w:type="paragraph" w:customStyle="1" w:styleId="incluyeHoteles-Incluye">
    <w:name w:val="incluye (Hoteles-Incluye)"/>
    <w:basedOn w:val="Textoitinerario"/>
    <w:uiPriority w:val="99"/>
    <w:rsid w:val="00E03B7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03B7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03B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E03B7F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E03B7F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E03B7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03B7F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1037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2024-09-09T09:41:00Z</dcterms:modified>
</cp:coreProperties>
</file>