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BC47B9" w14:textId="77777777" w:rsidR="00F00815" w:rsidRPr="00F00815" w:rsidRDefault="00F00815" w:rsidP="00F00815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58E5B"/>
          <w:spacing w:val="4"/>
          <w:sz w:val="44"/>
          <w:szCs w:val="44"/>
        </w:rPr>
      </w:pPr>
      <w:r w:rsidRPr="00F00815">
        <w:rPr>
          <w:rFonts w:ascii="CoHeadline-Regular" w:hAnsi="CoHeadline-Regular" w:cs="CoHeadline-Regular"/>
          <w:color w:val="B58E5B"/>
          <w:spacing w:val="4"/>
          <w:sz w:val="44"/>
          <w:szCs w:val="44"/>
        </w:rPr>
        <w:t>Uzbekistán</w:t>
      </w:r>
    </w:p>
    <w:p w14:paraId="2E182EF4" w14:textId="77777777" w:rsidR="00F00815" w:rsidRPr="00F00815" w:rsidRDefault="00F00815" w:rsidP="00F00815">
      <w:pPr>
        <w:autoSpaceDE w:val="0"/>
        <w:autoSpaceDN w:val="0"/>
        <w:adjustRightInd w:val="0"/>
        <w:textAlignment w:val="center"/>
        <w:rPr>
          <w:rFonts w:ascii="Router-Book" w:hAnsi="Router-Book" w:cs="Router-Book"/>
          <w:color w:val="B58E5B"/>
          <w:spacing w:val="3"/>
          <w:position w:val="2"/>
          <w:sz w:val="26"/>
          <w:szCs w:val="26"/>
        </w:rPr>
      </w:pPr>
      <w:r w:rsidRPr="00F00815">
        <w:rPr>
          <w:rFonts w:ascii="Router-Book" w:hAnsi="Router-Book" w:cs="Router-Book"/>
          <w:color w:val="B58E5B"/>
          <w:spacing w:val="3"/>
          <w:position w:val="2"/>
          <w:sz w:val="26"/>
          <w:szCs w:val="26"/>
        </w:rPr>
        <w:t>El país de las cúpulas azules</w:t>
      </w:r>
    </w:p>
    <w:p w14:paraId="51A34188" w14:textId="77777777" w:rsidR="00F00815" w:rsidRDefault="00F00815" w:rsidP="00F00815">
      <w:pPr>
        <w:pStyle w:val="codigocabecera"/>
        <w:spacing w:line="240" w:lineRule="auto"/>
        <w:jc w:val="left"/>
      </w:pPr>
      <w:r>
        <w:t>D-9189</w:t>
      </w:r>
    </w:p>
    <w:p w14:paraId="48887611" w14:textId="63F77E21" w:rsidR="00957DB7" w:rsidRDefault="00F00815" w:rsidP="00F00815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8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519524B4" w14:textId="77777777" w:rsidR="00F00815" w:rsidRDefault="00957DB7" w:rsidP="00F00815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F00815">
        <w:t>Tashkent</w:t>
      </w:r>
      <w:proofErr w:type="gramEnd"/>
      <w:r w:rsidR="00F00815">
        <w:t xml:space="preserve"> 2/3. </w:t>
      </w:r>
      <w:proofErr w:type="spellStart"/>
      <w:r w:rsidR="00F00815">
        <w:t>Khiva</w:t>
      </w:r>
      <w:proofErr w:type="spellEnd"/>
      <w:r w:rsidR="00F00815">
        <w:t xml:space="preserve"> 1. </w:t>
      </w:r>
      <w:proofErr w:type="spellStart"/>
      <w:r w:rsidR="00F00815">
        <w:t>Bukhara</w:t>
      </w:r>
      <w:proofErr w:type="spellEnd"/>
      <w:r w:rsidR="00F00815">
        <w:t xml:space="preserve"> 2. Samarcanda 1</w:t>
      </w:r>
    </w:p>
    <w:p w14:paraId="1899E14E" w14:textId="61AE0114" w:rsidR="0085440A" w:rsidRDefault="0085440A" w:rsidP="00F00815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3F8A07BF" w14:textId="77777777" w:rsidR="00F00815" w:rsidRPr="00F00815" w:rsidRDefault="00F00815" w:rsidP="00F00815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0081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</w:t>
      </w:r>
      <w:proofErr w:type="gramStart"/>
      <w:r w:rsidRPr="00F0081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F0081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CIUDAD DE ORIGEN-TASHKENT </w:t>
      </w:r>
    </w:p>
    <w:p w14:paraId="2D58092C" w14:textId="77777777" w:rsidR="00F00815" w:rsidRPr="00F00815" w:rsidRDefault="00F00815" w:rsidP="00F00815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Salida en vuelo intercontinental con destino Tashkent. Noche a bordo. El hotel está disponible a partir de las 14:00 </w:t>
      </w:r>
      <w:proofErr w:type="spellStart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hrs</w:t>
      </w:r>
      <w:proofErr w:type="spellEnd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Si pasajeros llegan este día traslado al hotel. </w:t>
      </w:r>
      <w:r w:rsidRPr="00F0081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2564AE35" w14:textId="77777777" w:rsidR="00F00815" w:rsidRPr="00F00815" w:rsidRDefault="00F00815" w:rsidP="00F00815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27BFD33" w14:textId="77777777" w:rsidR="00F00815" w:rsidRPr="00F00815" w:rsidRDefault="00F00815" w:rsidP="00F00815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0081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F0081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F0081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TASHKENT</w:t>
      </w:r>
    </w:p>
    <w:p w14:paraId="09AD4E1F" w14:textId="1A4774F7" w:rsidR="00F00815" w:rsidRPr="00F00815" w:rsidRDefault="00F00815" w:rsidP="00F00815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Llegada al aeropuerto de Tashkent, capital de Uzbekistán. Traslado al hotel. </w:t>
      </w:r>
      <w:r w:rsidRPr="00F0081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Comenzaremos nuestra visita de la ciudad con la parte antigua, Monumento de </w:t>
      </w:r>
      <w:proofErr w:type="spellStart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Terromoto</w:t>
      </w:r>
      <w:proofErr w:type="spellEnd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Complejo Arquitectónico </w:t>
      </w:r>
      <w:proofErr w:type="spellStart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Hasti</w:t>
      </w:r>
      <w:proofErr w:type="spellEnd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Imam, </w:t>
      </w:r>
      <w:proofErr w:type="spellStart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Madrasa</w:t>
      </w:r>
      <w:proofErr w:type="spellEnd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Barak Khan, </w:t>
      </w:r>
      <w:proofErr w:type="spellStart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Madrasa</w:t>
      </w:r>
      <w:proofErr w:type="spellEnd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proofErr w:type="spellStart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Kafal</w:t>
      </w:r>
      <w:proofErr w:type="spellEnd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proofErr w:type="spellStart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Shohi</w:t>
      </w:r>
      <w:proofErr w:type="spellEnd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Mezquita Tilla </w:t>
      </w:r>
      <w:proofErr w:type="spellStart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Sheykh</w:t>
      </w:r>
      <w:proofErr w:type="spellEnd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Museo de “Corán de Usman” (siglo VII), Bazar </w:t>
      </w:r>
      <w:proofErr w:type="spellStart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Chorsu</w:t>
      </w:r>
      <w:proofErr w:type="spellEnd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Metro. </w:t>
      </w:r>
      <w:r w:rsidRPr="00F0081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en restaurante local. Visita panorámica: Plaza de Independencia y eternidad, Palacio de Romanov (siglo XIX, visita exterior), Plaza de Opera y Ballet, Plaza de Amir </w:t>
      </w:r>
      <w:proofErr w:type="spellStart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Temur</w:t>
      </w:r>
      <w:proofErr w:type="spellEnd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  <w:r w:rsidRPr="00F0081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 Alojamiento. </w:t>
      </w:r>
    </w:p>
    <w:p w14:paraId="589A9E67" w14:textId="77777777" w:rsidR="00F00815" w:rsidRPr="00F00815" w:rsidRDefault="00F00815" w:rsidP="00F00815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3EBBB687" w14:textId="77777777" w:rsidR="00F00815" w:rsidRPr="00F00815" w:rsidRDefault="00F00815" w:rsidP="00F00815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F0081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3º (</w:t>
      </w:r>
      <w:proofErr w:type="gramStart"/>
      <w:r w:rsidRPr="00F0081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Miércoles</w:t>
      </w:r>
      <w:proofErr w:type="gramEnd"/>
      <w:r w:rsidRPr="00F00815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 xml:space="preserve">) TASHKENT-URGENCH-KHIVA (avión) </w:t>
      </w:r>
    </w:p>
    <w:p w14:paraId="42561C1B" w14:textId="77777777" w:rsidR="00F00815" w:rsidRPr="00F00815" w:rsidRDefault="00F00815" w:rsidP="00F00815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</w:pPr>
      <w:r w:rsidRPr="00F00815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Desayuno lunch box.</w:t>
      </w:r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A la hora indicada, traslado al aeropuerto para tomar el vuelo hacía </w:t>
      </w:r>
      <w:proofErr w:type="spellStart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Urgench</w:t>
      </w:r>
      <w:proofErr w:type="spellEnd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(boleto aéreo incluido). Llegada a </w:t>
      </w:r>
      <w:proofErr w:type="spellStart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Urgench</w:t>
      </w:r>
      <w:proofErr w:type="spellEnd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y traslado a </w:t>
      </w:r>
      <w:proofErr w:type="spellStart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Khiva</w:t>
      </w:r>
      <w:proofErr w:type="spellEnd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(30 km). Visita al Complejo Arquitectónico </w:t>
      </w:r>
      <w:proofErr w:type="spellStart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Ichan-Kala</w:t>
      </w:r>
      <w:proofErr w:type="spellEnd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(siglos XII-XIX, Patrimonio de la Humanidad), Minarete </w:t>
      </w:r>
      <w:proofErr w:type="spellStart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Kalta</w:t>
      </w:r>
      <w:proofErr w:type="spellEnd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</w:t>
      </w:r>
      <w:proofErr w:type="spellStart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Minor</w:t>
      </w:r>
      <w:proofErr w:type="spellEnd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, </w:t>
      </w:r>
      <w:proofErr w:type="spellStart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Madrasa</w:t>
      </w:r>
      <w:proofErr w:type="spellEnd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Mohamed Amin Khan (convertido en hotel), Castillo </w:t>
      </w:r>
      <w:proofErr w:type="spellStart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Kunya</w:t>
      </w:r>
      <w:proofErr w:type="spellEnd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</w:t>
      </w:r>
      <w:proofErr w:type="spellStart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Ark</w:t>
      </w:r>
      <w:proofErr w:type="spellEnd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y la </w:t>
      </w:r>
      <w:proofErr w:type="spellStart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Madrasa</w:t>
      </w:r>
      <w:proofErr w:type="spellEnd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Mohammed </w:t>
      </w:r>
      <w:proofErr w:type="spellStart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Rakhim</w:t>
      </w:r>
      <w:proofErr w:type="spellEnd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Khan. </w:t>
      </w:r>
      <w:r w:rsidRPr="00F0081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en restaurante local. Seguiremos con la visita exterior del Minarete y la </w:t>
      </w:r>
      <w:proofErr w:type="spellStart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Madrasa</w:t>
      </w:r>
      <w:proofErr w:type="spellEnd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</w:t>
      </w:r>
      <w:proofErr w:type="spellStart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Islom</w:t>
      </w:r>
      <w:proofErr w:type="spellEnd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</w:t>
      </w:r>
      <w:proofErr w:type="spellStart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Khodja</w:t>
      </w:r>
      <w:proofErr w:type="spellEnd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, Mezquita Juma, Complejo Arquitectónico </w:t>
      </w:r>
      <w:proofErr w:type="spellStart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Tash</w:t>
      </w:r>
      <w:proofErr w:type="spellEnd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</w:t>
      </w:r>
      <w:proofErr w:type="spellStart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Hovli</w:t>
      </w:r>
      <w:proofErr w:type="spellEnd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(harem), Mausoleo </w:t>
      </w:r>
      <w:proofErr w:type="spellStart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Pahlavan</w:t>
      </w:r>
      <w:proofErr w:type="spellEnd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</w:t>
      </w:r>
      <w:proofErr w:type="spellStart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Mahmud</w:t>
      </w:r>
      <w:proofErr w:type="spellEnd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(patrón de la ciudad), </w:t>
      </w:r>
      <w:proofErr w:type="spellStart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Madrasa</w:t>
      </w:r>
      <w:proofErr w:type="spellEnd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y </w:t>
      </w:r>
      <w:proofErr w:type="spellStart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Caravanserai</w:t>
      </w:r>
      <w:proofErr w:type="spellEnd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</w:t>
      </w:r>
      <w:proofErr w:type="spellStart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Allakuli</w:t>
      </w:r>
      <w:proofErr w:type="spellEnd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Khan. Visita de </w:t>
      </w:r>
      <w:proofErr w:type="spellStart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Ak</w:t>
      </w:r>
      <w:proofErr w:type="spellEnd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</w:t>
      </w:r>
      <w:proofErr w:type="spellStart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Sheik</w:t>
      </w:r>
      <w:proofErr w:type="spellEnd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Bobo para ver la vista panorámica por </w:t>
      </w:r>
      <w:proofErr w:type="spellStart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Ichan</w:t>
      </w:r>
      <w:proofErr w:type="spellEnd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</w:t>
      </w:r>
      <w:proofErr w:type="spellStart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Kala</w:t>
      </w:r>
      <w:proofErr w:type="spellEnd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(por la tarde). </w:t>
      </w:r>
      <w:r w:rsidRPr="00F00815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Cena</w:t>
      </w:r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en restaurante local. </w:t>
      </w:r>
      <w:r w:rsidRPr="00F00815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Alojamiento.</w:t>
      </w:r>
    </w:p>
    <w:p w14:paraId="7C810116" w14:textId="77777777" w:rsidR="00F00815" w:rsidRPr="00F00815" w:rsidRDefault="00F00815" w:rsidP="00F00815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7C139B8E" w14:textId="77777777" w:rsidR="00F00815" w:rsidRPr="00F00815" w:rsidRDefault="00F00815" w:rsidP="00F00815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0081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F0081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F0081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KHIVA-BUKHARA</w:t>
      </w:r>
    </w:p>
    <w:p w14:paraId="17438C73" w14:textId="77777777" w:rsidR="00F00815" w:rsidRPr="00F00815" w:rsidRDefault="00F00815" w:rsidP="00F00815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</w:pPr>
      <w:r w:rsidRPr="00F00815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 xml:space="preserve">Desayuno. </w:t>
      </w:r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Salida </w:t>
      </w:r>
      <w:proofErr w:type="gramStart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hacia  </w:t>
      </w:r>
      <w:proofErr w:type="spellStart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Bukhara</w:t>
      </w:r>
      <w:proofErr w:type="spellEnd"/>
      <w:proofErr w:type="gramEnd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(450 km, 7 </w:t>
      </w:r>
      <w:proofErr w:type="spellStart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hrs</w:t>
      </w:r>
      <w:proofErr w:type="spellEnd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). </w:t>
      </w:r>
      <w:r w:rsidRPr="00F00815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Almuerzo (o lunch picnic)</w:t>
      </w:r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en restaurante local. Por la tarde visita del Complejo </w:t>
      </w:r>
      <w:proofErr w:type="spellStart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Lyabi</w:t>
      </w:r>
      <w:proofErr w:type="spellEnd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</w:t>
      </w:r>
      <w:proofErr w:type="spellStart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Hauz</w:t>
      </w:r>
      <w:proofErr w:type="spellEnd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(siglos XVI-XVII), corazón de la ciudad que incluye la </w:t>
      </w:r>
      <w:proofErr w:type="spellStart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Madrasa</w:t>
      </w:r>
      <w:proofErr w:type="spellEnd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</w:t>
      </w:r>
      <w:proofErr w:type="spellStart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Kubeldash</w:t>
      </w:r>
      <w:proofErr w:type="spellEnd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y </w:t>
      </w:r>
      <w:proofErr w:type="spellStart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Nodir</w:t>
      </w:r>
      <w:proofErr w:type="spellEnd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Devon </w:t>
      </w:r>
      <w:proofErr w:type="spellStart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Begi</w:t>
      </w:r>
      <w:proofErr w:type="spellEnd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, </w:t>
      </w:r>
      <w:proofErr w:type="spellStart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contruidos</w:t>
      </w:r>
      <w:proofErr w:type="spellEnd"/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alrededor del mayor estanque de la ciudad. </w:t>
      </w:r>
      <w:r w:rsidRPr="00F00815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Cena</w:t>
      </w:r>
      <w:r w:rsidRPr="00F0081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en restaurante local. </w:t>
      </w:r>
      <w:r w:rsidRPr="00F00815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 xml:space="preserve">Alojamiento. </w:t>
      </w:r>
    </w:p>
    <w:p w14:paraId="156FE6FB" w14:textId="77777777" w:rsidR="00F00815" w:rsidRPr="00F00815" w:rsidRDefault="00F00815" w:rsidP="00F00815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00FCDE70" w14:textId="77777777" w:rsidR="00F00815" w:rsidRPr="00F00815" w:rsidRDefault="00F00815" w:rsidP="00F00815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0081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</w:t>
      </w:r>
      <w:proofErr w:type="gramStart"/>
      <w:r w:rsidRPr="00F0081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F0081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BUKHARA</w:t>
      </w:r>
    </w:p>
    <w:p w14:paraId="7FEE2B73" w14:textId="77777777" w:rsidR="00F00815" w:rsidRPr="00F00815" w:rsidRDefault="00F00815" w:rsidP="00F00815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F0081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Iniciaremos la visita por la ciudad sagrada de </w:t>
      </w:r>
      <w:proofErr w:type="spellStart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Bukhara</w:t>
      </w:r>
      <w:proofErr w:type="spellEnd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: Mausoleo de </w:t>
      </w:r>
      <w:proofErr w:type="spellStart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Samanidas</w:t>
      </w:r>
      <w:proofErr w:type="spellEnd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(siglos IX-X), Mausoleo y Manantial Sagrado </w:t>
      </w:r>
      <w:proofErr w:type="spellStart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Chasmai</w:t>
      </w:r>
      <w:proofErr w:type="spellEnd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Ayub (siglo XIV), Mezquita Bolo-</w:t>
      </w:r>
      <w:proofErr w:type="spellStart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Hauz</w:t>
      </w:r>
      <w:proofErr w:type="spellEnd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(siglo XIX) y la Ciudadela </w:t>
      </w:r>
      <w:proofErr w:type="spellStart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Ark</w:t>
      </w:r>
      <w:proofErr w:type="spellEnd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(siglos V-XIX) es la estructura más antigua de la ciudad, fue la residencia de los emires de </w:t>
      </w:r>
      <w:proofErr w:type="spellStart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Bukhara</w:t>
      </w:r>
      <w:proofErr w:type="spellEnd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</w:t>
      </w:r>
      <w:r w:rsidRPr="00F0081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en restaurante local. Continuaremos con la visita al Minarete </w:t>
      </w:r>
      <w:proofErr w:type="spellStart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Kalon</w:t>
      </w:r>
      <w:proofErr w:type="spellEnd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(visita exterior) &amp; Mezquita </w:t>
      </w:r>
      <w:proofErr w:type="spellStart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Poi</w:t>
      </w:r>
      <w:proofErr w:type="spellEnd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proofErr w:type="spellStart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Kalon</w:t>
      </w:r>
      <w:proofErr w:type="spellEnd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(siglos XII-XV), </w:t>
      </w:r>
      <w:proofErr w:type="spellStart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Madrasa</w:t>
      </w:r>
      <w:proofErr w:type="spellEnd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Miri </w:t>
      </w:r>
      <w:proofErr w:type="spellStart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Arab</w:t>
      </w:r>
      <w:proofErr w:type="spellEnd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(siglo XV, visita exterior), Tres Mercados: este complejo de cúpulas, del siglo XVI, recintos abovedados a los que se unen un gran número de galerías para comercio y talleres artesanos. Mezquita </w:t>
      </w:r>
      <w:proofErr w:type="spellStart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Magoki</w:t>
      </w:r>
      <w:proofErr w:type="spellEnd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proofErr w:type="spellStart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Attory</w:t>
      </w:r>
      <w:proofErr w:type="spellEnd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(siglo XII), </w:t>
      </w:r>
      <w:proofErr w:type="spellStart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Madrasa</w:t>
      </w:r>
      <w:proofErr w:type="spellEnd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proofErr w:type="spellStart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Ulughbek</w:t>
      </w:r>
      <w:proofErr w:type="spellEnd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(siglo XV) y la </w:t>
      </w:r>
      <w:proofErr w:type="spellStart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Madrasa</w:t>
      </w:r>
      <w:proofErr w:type="spellEnd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Abdulaziz-Khan (siglo XVII). </w:t>
      </w:r>
      <w:r w:rsidRPr="00F0081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6F05E6E4" w14:textId="77777777" w:rsidR="00F00815" w:rsidRPr="00F00815" w:rsidRDefault="00F00815" w:rsidP="00F00815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5077B7D5" w14:textId="77777777" w:rsidR="00F00815" w:rsidRPr="00F00815" w:rsidRDefault="00F00815" w:rsidP="00F00815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0081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(</w:t>
      </w:r>
      <w:proofErr w:type="gramStart"/>
      <w:r w:rsidRPr="00F0081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F0081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BUKHARA-SAMARCANDA </w:t>
      </w:r>
    </w:p>
    <w:p w14:paraId="1BD43BBA" w14:textId="77777777" w:rsidR="00F00815" w:rsidRPr="00F00815" w:rsidRDefault="00F00815" w:rsidP="00F00815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F0081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Salida con destino Samarcanda (290 km, 5 </w:t>
      </w:r>
      <w:proofErr w:type="spellStart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hrs</w:t>
      </w:r>
      <w:proofErr w:type="spellEnd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). Llegada. </w:t>
      </w:r>
      <w:r w:rsidRPr="00F0081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en restaurante local. Iniciaremos la excursión por ciudad legendaria, conocida en pasado como </w:t>
      </w:r>
      <w:proofErr w:type="spellStart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Maracanda</w:t>
      </w:r>
      <w:proofErr w:type="spellEnd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con el Mausoleo Guri Emir (tumba de Tamerlán), Plaza </w:t>
      </w:r>
      <w:proofErr w:type="spellStart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Registán</w:t>
      </w:r>
      <w:proofErr w:type="spellEnd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</w:t>
      </w:r>
      <w:proofErr w:type="spellStart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Madrasa</w:t>
      </w:r>
      <w:proofErr w:type="spellEnd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proofErr w:type="spellStart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Ulughbek</w:t>
      </w:r>
      <w:proofErr w:type="spellEnd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</w:t>
      </w:r>
      <w:proofErr w:type="spellStart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Madrasa</w:t>
      </w:r>
      <w:proofErr w:type="spellEnd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proofErr w:type="spellStart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Shir-Dor</w:t>
      </w:r>
      <w:proofErr w:type="spellEnd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</w:t>
      </w:r>
      <w:proofErr w:type="spellStart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Madrasa</w:t>
      </w:r>
      <w:proofErr w:type="spellEnd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Tilla-</w:t>
      </w:r>
      <w:proofErr w:type="spellStart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Kori.</w:t>
      </w:r>
      <w:r w:rsidRPr="00F0081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proofErr w:type="spellEnd"/>
      <w:r w:rsidRPr="00F0081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.</w:t>
      </w:r>
    </w:p>
    <w:p w14:paraId="3803FDC7" w14:textId="77777777" w:rsidR="00F00815" w:rsidRPr="00F00815" w:rsidRDefault="00F00815" w:rsidP="00F00815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0C2B7F68" w14:textId="77777777" w:rsidR="00F00815" w:rsidRPr="00F00815" w:rsidRDefault="00F00815" w:rsidP="00F00815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0081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7º (Domingo) SAMARCANDA-TASHKENT (tren)</w:t>
      </w:r>
    </w:p>
    <w:p w14:paraId="7BC37086" w14:textId="77777777" w:rsidR="00F00815" w:rsidRPr="00F00815" w:rsidRDefault="00F00815" w:rsidP="00F00815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F0081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Hoy finalizaremos con las visitas al Complejo Arquitectónico </w:t>
      </w:r>
      <w:proofErr w:type="spellStart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Shakhi-Zinda</w:t>
      </w:r>
      <w:proofErr w:type="spellEnd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el Observatorio </w:t>
      </w:r>
      <w:proofErr w:type="spellStart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Ulughbek</w:t>
      </w:r>
      <w:proofErr w:type="spellEnd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, la Mezquita Bibi-</w:t>
      </w:r>
      <w:proofErr w:type="spellStart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Khonum</w:t>
      </w:r>
      <w:proofErr w:type="spellEnd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el Bazar </w:t>
      </w:r>
      <w:proofErr w:type="spellStart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Siab</w:t>
      </w:r>
      <w:proofErr w:type="spellEnd"/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</w:t>
      </w:r>
      <w:r w:rsidRPr="00F0081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en restaurante local. A la hora indicada traslado a la estación de ferrocarril, para tomar el tren (según horario de los trenes) hacia Tashkent. Traslado al hotel. </w:t>
      </w:r>
      <w:r w:rsidRPr="00F0081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Alojamiento. </w:t>
      </w:r>
    </w:p>
    <w:p w14:paraId="13C0CA48" w14:textId="77777777" w:rsidR="00F00815" w:rsidRPr="00F00815" w:rsidRDefault="00F00815" w:rsidP="00F00815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661CDA89" w14:textId="77777777" w:rsidR="00F00815" w:rsidRPr="00F00815" w:rsidRDefault="00F00815" w:rsidP="00F00815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0081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8º (</w:t>
      </w:r>
      <w:proofErr w:type="gramStart"/>
      <w:r w:rsidRPr="00F0081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F0081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TASHKENT</w:t>
      </w:r>
    </w:p>
    <w:p w14:paraId="7BF8A450" w14:textId="77777777" w:rsidR="00F00815" w:rsidRPr="00F00815" w:rsidRDefault="00F00815" w:rsidP="00F00815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F0081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 </w:t>
      </w:r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en el hotel o </w:t>
      </w:r>
      <w:r w:rsidRPr="00F0081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 picnic</w:t>
      </w:r>
      <w:r w:rsidRPr="00F0081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Traslado al aeropuerto. </w:t>
      </w:r>
      <w:r w:rsidRPr="00F0081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Fin de los servicios. </w:t>
      </w:r>
    </w:p>
    <w:p w14:paraId="0CC49C82" w14:textId="77777777" w:rsidR="00F00815" w:rsidRPr="00F00815" w:rsidRDefault="00F00815" w:rsidP="00F00815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6DB4DC0C" w14:textId="77777777" w:rsidR="00F00815" w:rsidRPr="00F00815" w:rsidRDefault="00F00815" w:rsidP="00F00815">
      <w:pPr>
        <w:autoSpaceDE w:val="0"/>
        <w:autoSpaceDN w:val="0"/>
        <w:adjustRightInd w:val="0"/>
        <w:jc w:val="both"/>
        <w:textAlignment w:val="center"/>
        <w:rPr>
          <w:rFonts w:ascii="Router-Medium" w:hAnsi="Router-Medium" w:cs="Router-Medium"/>
          <w:color w:val="D41217"/>
          <w:spacing w:val="1"/>
          <w:w w:val="90"/>
          <w:sz w:val="16"/>
          <w:szCs w:val="16"/>
        </w:rPr>
      </w:pPr>
      <w:r w:rsidRPr="00F00815">
        <w:rPr>
          <w:rFonts w:ascii="Router-Medium" w:hAnsi="Router-Medium" w:cs="Router-Medium"/>
          <w:color w:val="D41217"/>
          <w:spacing w:val="1"/>
          <w:w w:val="90"/>
          <w:sz w:val="16"/>
          <w:szCs w:val="16"/>
        </w:rPr>
        <w:t>POSIBILIDAD DE EXTENDER SU VIAJE, TOMANDO LA EXTENSION AL VALLE DE FERGANA</w:t>
      </w:r>
    </w:p>
    <w:p w14:paraId="4E6ABABC" w14:textId="77777777" w:rsidR="00F00815" w:rsidRPr="00F00815" w:rsidRDefault="00F00815" w:rsidP="00F00815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6F8A9A3B" w14:textId="77777777" w:rsidR="00F00815" w:rsidRPr="00F00815" w:rsidRDefault="00F00815" w:rsidP="00F00815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</w:pPr>
      <w:r w:rsidRPr="00F00815"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  <w:t>Notas</w:t>
      </w:r>
    </w:p>
    <w:p w14:paraId="334BC4C4" w14:textId="77777777" w:rsidR="00F00815" w:rsidRPr="00F00815" w:rsidRDefault="00F00815" w:rsidP="00F00815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>Algunas nacionalidades precisan visado para entrada, se puede obtener la visa electrónica a través de https://e-visa.gov.uz.</w:t>
      </w:r>
    </w:p>
    <w:p w14:paraId="7CC86C4A" w14:textId="77777777" w:rsidR="00F00815" w:rsidRPr="00F00815" w:rsidRDefault="00F00815" w:rsidP="00F00815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 xml:space="preserve">Costo de la visa, aprox. 20 €. </w:t>
      </w:r>
    </w:p>
    <w:p w14:paraId="2FEF51F6" w14:textId="77777777" w:rsidR="00F00815" w:rsidRPr="00F00815" w:rsidRDefault="00F00815" w:rsidP="00F00815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 xml:space="preserve">Pasaporte con validez de 6 meses, obligatorio. </w:t>
      </w:r>
    </w:p>
    <w:p w14:paraId="0B28269C" w14:textId="77777777" w:rsidR="00F00815" w:rsidRPr="00F00815" w:rsidRDefault="00F00815" w:rsidP="00F00815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 xml:space="preserve">Antes de la reserva por favor consultar sobre la disponibilidad de las plazas de avión. </w:t>
      </w:r>
    </w:p>
    <w:p w14:paraId="1E5DD2CA" w14:textId="77777777" w:rsidR="00F00815" w:rsidRPr="00F00815" w:rsidRDefault="00F00815" w:rsidP="00F00815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 xml:space="preserve">El itinerario </w:t>
      </w:r>
      <w:proofErr w:type="spellStart"/>
      <w:proofErr w:type="gramStart"/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esta</w:t>
      </w:r>
      <w:proofErr w:type="spellEnd"/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 sujeto</w:t>
      </w:r>
      <w:proofErr w:type="gramEnd"/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 a alteraciones dependiendo de los cambios que puedan realizar las </w:t>
      </w:r>
      <w:proofErr w:type="spellStart"/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aerolineas</w:t>
      </w:r>
      <w:proofErr w:type="spellEnd"/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 en sus horarios y </w:t>
      </w:r>
      <w:proofErr w:type="spellStart"/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dias</w:t>
      </w:r>
      <w:proofErr w:type="spellEnd"/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 de operación de los vuelos. </w:t>
      </w:r>
    </w:p>
    <w:p w14:paraId="106C57FE" w14:textId="77777777" w:rsidR="00F00815" w:rsidRPr="00F00815" w:rsidRDefault="00F00815" w:rsidP="00F00815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 xml:space="preserve">El itinerario </w:t>
      </w:r>
      <w:proofErr w:type="spellStart"/>
      <w:proofErr w:type="gramStart"/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esta</w:t>
      </w:r>
      <w:proofErr w:type="spellEnd"/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 sujeto</w:t>
      </w:r>
      <w:proofErr w:type="gramEnd"/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 a alteraciones dependiendo de los cambios que puedan realizar las </w:t>
      </w:r>
      <w:proofErr w:type="spellStart"/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lineas</w:t>
      </w:r>
      <w:proofErr w:type="spellEnd"/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 de ferrocarriles en sus horarios y </w:t>
      </w:r>
      <w:proofErr w:type="spellStart"/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dias</w:t>
      </w:r>
      <w:proofErr w:type="spellEnd"/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 de operación de los trenes.</w:t>
      </w:r>
    </w:p>
    <w:p w14:paraId="27785F20" w14:textId="77777777" w:rsidR="00F00815" w:rsidRPr="00F00815" w:rsidRDefault="00F00815" w:rsidP="00F00815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 xml:space="preserve">Los hoteles de </w:t>
      </w:r>
      <w:proofErr w:type="spellStart"/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Uzbekistan</w:t>
      </w:r>
      <w:proofErr w:type="spellEnd"/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 son muy sencillos, de </w:t>
      </w:r>
      <w:proofErr w:type="spellStart"/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construciones</w:t>
      </w:r>
      <w:proofErr w:type="spellEnd"/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 bajas sin ascensor.</w:t>
      </w:r>
    </w:p>
    <w:p w14:paraId="4FE61CC6" w14:textId="77777777" w:rsidR="00F00815" w:rsidRPr="00F00815" w:rsidRDefault="00F00815" w:rsidP="00F00815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 xml:space="preserve">La catalogación hotelera se basa en la normativa de </w:t>
      </w:r>
      <w:proofErr w:type="spellStart"/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Uzbekistan</w:t>
      </w:r>
      <w:proofErr w:type="spellEnd"/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, la </w:t>
      </w:r>
      <w:proofErr w:type="spellStart"/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mayoria</w:t>
      </w:r>
      <w:proofErr w:type="spellEnd"/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 de los hoteles 80% son privados sin estrellas. </w:t>
      </w:r>
      <w:proofErr w:type="gramStart"/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La calidad de los hoteles no corresponden</w:t>
      </w:r>
      <w:proofErr w:type="gramEnd"/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 a calidad europea de los hoteles.</w:t>
      </w:r>
    </w:p>
    <w:p w14:paraId="49EAC314" w14:textId="77777777" w:rsidR="00F00815" w:rsidRPr="00F00815" w:rsidRDefault="00F00815" w:rsidP="00F00815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 xml:space="preserve">Los vuelos </w:t>
      </w:r>
      <w:proofErr w:type="spellStart"/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domesticos</w:t>
      </w:r>
      <w:proofErr w:type="spellEnd"/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 admiten una franquicia de equipaje de 20 kg en bodega y 5 kg en cabina.</w:t>
      </w:r>
    </w:p>
    <w:p w14:paraId="4E4AA65D" w14:textId="77777777" w:rsidR="00F00815" w:rsidRPr="00F00815" w:rsidRDefault="00F00815" w:rsidP="00F00815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 xml:space="preserve">En caso de </w:t>
      </w:r>
      <w:proofErr w:type="spellStart"/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extravio</w:t>
      </w:r>
      <w:proofErr w:type="spellEnd"/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 o demora de las maletas, se ha de ir al aeropuerto a recuperarlas (no ocurre como en Europa que la </w:t>
      </w:r>
      <w:proofErr w:type="spellStart"/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compañia</w:t>
      </w:r>
      <w:proofErr w:type="spellEnd"/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 </w:t>
      </w:r>
      <w:proofErr w:type="spellStart"/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aerea</w:t>
      </w:r>
      <w:proofErr w:type="spellEnd"/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 se lo entrega al pasajero en su hotel). La recuperación del equipaje desviado no está </w:t>
      </w:r>
      <w:proofErr w:type="gramStart"/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incluido</w:t>
      </w:r>
      <w:proofErr w:type="gramEnd"/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 en el precio del tour.</w:t>
      </w:r>
    </w:p>
    <w:p w14:paraId="20DD1E4C" w14:textId="77777777" w:rsidR="00F00815" w:rsidRPr="00F00815" w:rsidRDefault="00F00815" w:rsidP="00F00815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</w:r>
      <w:proofErr w:type="gramStart"/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La copias</w:t>
      </w:r>
      <w:proofErr w:type="gramEnd"/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 de pasaportes para los billetes de tren/</w:t>
      </w:r>
      <w:proofErr w:type="spellStart"/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avion</w:t>
      </w:r>
      <w:proofErr w:type="spellEnd"/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 deben ser enviadas 45 días antes del tour. </w:t>
      </w:r>
    </w:p>
    <w:p w14:paraId="5DDFFB49" w14:textId="77777777" w:rsidR="00F00815" w:rsidRPr="00F00815" w:rsidRDefault="00F00815" w:rsidP="00F00815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 xml:space="preserve">La </w:t>
      </w:r>
      <w:proofErr w:type="spellStart"/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compañia</w:t>
      </w:r>
      <w:proofErr w:type="spellEnd"/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 </w:t>
      </w:r>
      <w:proofErr w:type="spellStart"/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Uzbekistan</w:t>
      </w:r>
      <w:proofErr w:type="spellEnd"/>
      <w:r w:rsidRPr="00F00815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 Airways puede cambiar el horario de la operativa, sin previo aviso.</w:t>
      </w:r>
    </w:p>
    <w:p w14:paraId="6F23A0CE" w14:textId="77777777" w:rsidR="00F00815" w:rsidRDefault="00F00815" w:rsidP="00F00815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19F8FF4C" w14:textId="48E1747A" w:rsidR="00F00815" w:rsidRPr="00F00815" w:rsidRDefault="00F00815" w:rsidP="00F00815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58E5B"/>
          <w:w w:val="90"/>
        </w:rPr>
      </w:pPr>
      <w:r w:rsidRPr="00F00815">
        <w:rPr>
          <w:rFonts w:ascii="CoHeadline-Regular" w:hAnsi="CoHeadline-Regular" w:cs="CoHeadline-Regular"/>
          <w:color w:val="B58E5B"/>
          <w:w w:val="90"/>
        </w:rPr>
        <w:t>Fechas de inicio</w:t>
      </w:r>
      <w:r>
        <w:rPr>
          <w:rFonts w:ascii="CoHeadline-Regular" w:hAnsi="CoHeadline-Regular" w:cs="CoHeadline-Regular"/>
          <w:color w:val="B58E5B"/>
          <w:w w:val="90"/>
        </w:rPr>
        <w:t xml:space="preserve"> garantizadas</w:t>
      </w:r>
      <w:r w:rsidRPr="00F00815">
        <w:rPr>
          <w:rFonts w:ascii="CoHeadline-Regular" w:hAnsi="CoHeadline-Regular" w:cs="CoHeadline-Regular"/>
          <w:color w:val="B58E5B"/>
          <w:w w:val="90"/>
        </w:rPr>
        <w:t xml:space="preserve">: </w:t>
      </w:r>
      <w:proofErr w:type="gramStart"/>
      <w:r w:rsidRPr="00F00815">
        <w:rPr>
          <w:rFonts w:ascii="CoHeadline-Regular" w:hAnsi="CoHeadline-Regular" w:cs="CoHeadline-Regular"/>
          <w:color w:val="B58E5B"/>
          <w:w w:val="90"/>
        </w:rPr>
        <w:t>Lunes</w:t>
      </w:r>
      <w:proofErr w:type="gramEnd"/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F00815" w:rsidRPr="00F00815" w14:paraId="722DDA48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6C4F4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E7CEA" w14:textId="77777777" w:rsidR="00F00815" w:rsidRPr="00F00815" w:rsidRDefault="00F00815" w:rsidP="00F00815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AE04C" w14:textId="77777777" w:rsidR="00F00815" w:rsidRPr="00F00815" w:rsidRDefault="00F00815" w:rsidP="00F00815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B89CD" w14:textId="77777777" w:rsidR="00F00815" w:rsidRPr="00F00815" w:rsidRDefault="00F00815" w:rsidP="00F00815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279DA" w14:textId="77777777" w:rsidR="00F00815" w:rsidRPr="00F00815" w:rsidRDefault="00F00815" w:rsidP="00F00815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98E1D" w14:textId="77777777" w:rsidR="00F00815" w:rsidRPr="00F00815" w:rsidRDefault="00F00815" w:rsidP="00F00815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F00815" w:rsidRPr="00F00815" w14:paraId="448FF0CF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BDDA3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Marzo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29C32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EE5CF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30028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9BCB8" w14:textId="77777777" w:rsidR="00F00815" w:rsidRPr="00F00815" w:rsidRDefault="00F00815" w:rsidP="00F00815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9D5E8" w14:textId="77777777" w:rsidR="00F00815" w:rsidRPr="00F00815" w:rsidRDefault="00F00815" w:rsidP="00F00815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F00815" w:rsidRPr="00F00815" w14:paraId="6F4B8781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612A2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5BE19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A9879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86087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BFD93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BC4D9" w14:textId="77777777" w:rsidR="00F00815" w:rsidRPr="00F00815" w:rsidRDefault="00F00815" w:rsidP="00F00815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F00815" w:rsidRPr="00F00815" w14:paraId="47ACE6E1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A556D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Mayo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C104A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9AA9F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35108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86D62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91B66" w14:textId="77777777" w:rsidR="00F00815" w:rsidRPr="00F00815" w:rsidRDefault="00F00815" w:rsidP="00F00815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F00815" w:rsidRPr="00F00815" w14:paraId="2291B4B3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222E0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Junio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0BCBF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5CF45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D427E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C86A2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5CACC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30</w:t>
            </w:r>
          </w:p>
        </w:tc>
      </w:tr>
      <w:tr w:rsidR="00F00815" w:rsidRPr="00F00815" w14:paraId="43516C41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E0088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Julio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74283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F8504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EB3BC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1FF80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3A0ED" w14:textId="77777777" w:rsidR="00F00815" w:rsidRPr="00F00815" w:rsidRDefault="00F00815" w:rsidP="00F00815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F00815" w:rsidRPr="00F00815" w14:paraId="3B09283E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2D062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1001D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E416F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1248D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41E45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A303C" w14:textId="77777777" w:rsidR="00F00815" w:rsidRPr="00F00815" w:rsidRDefault="00F00815" w:rsidP="00F00815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F00815" w:rsidRPr="00F00815" w14:paraId="20A65400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9A012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Septiembre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ED2AB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4B4D4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9E02A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9791B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7F673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29</w:t>
            </w:r>
          </w:p>
        </w:tc>
      </w:tr>
      <w:tr w:rsidR="00F00815" w:rsidRPr="00F00815" w14:paraId="466E5DD1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13CA6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Octubre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06C11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EB81E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A3EF9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EBBC3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5F17F" w14:textId="77777777" w:rsidR="00F00815" w:rsidRPr="00F00815" w:rsidRDefault="00F00815" w:rsidP="00F00815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F00815" w:rsidRPr="00F00815" w14:paraId="173B9E65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1FC1C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lastRenderedPageBreak/>
              <w:t>Noviembre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18834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2F80D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2D74C" w14:textId="77777777" w:rsidR="00F00815" w:rsidRPr="00F00815" w:rsidRDefault="00F00815" w:rsidP="00F00815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A70E0" w14:textId="77777777" w:rsidR="00F00815" w:rsidRPr="00F00815" w:rsidRDefault="00F00815" w:rsidP="00F00815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91B5E" w14:textId="77777777" w:rsidR="00F00815" w:rsidRPr="00F00815" w:rsidRDefault="00F00815" w:rsidP="00F00815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F00815" w:rsidRPr="00F00815" w14:paraId="29A6F57B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859D6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Diciembre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B5C15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85657" w14:textId="77777777" w:rsidR="00F00815" w:rsidRPr="00F00815" w:rsidRDefault="00F00815" w:rsidP="00F00815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510BC" w14:textId="77777777" w:rsidR="00F00815" w:rsidRPr="00F00815" w:rsidRDefault="00F00815" w:rsidP="00F00815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FE0ED" w14:textId="77777777" w:rsidR="00F00815" w:rsidRPr="00F00815" w:rsidRDefault="00F00815" w:rsidP="00F00815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4BBD7" w14:textId="77777777" w:rsidR="00F00815" w:rsidRPr="00F00815" w:rsidRDefault="00F00815" w:rsidP="00F00815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</w:tbl>
    <w:p w14:paraId="4B5D494B" w14:textId="77777777" w:rsidR="00F00815" w:rsidRPr="004906BE" w:rsidRDefault="00F00815" w:rsidP="00F00815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1201A25D" w14:textId="77777777" w:rsidR="00F00815" w:rsidRPr="00F00815" w:rsidRDefault="00F00815" w:rsidP="00F00815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58E5B"/>
          <w:w w:val="90"/>
        </w:rPr>
      </w:pPr>
      <w:r w:rsidRPr="00F00815">
        <w:rPr>
          <w:rFonts w:ascii="CoHeadline-Regular" w:hAnsi="CoHeadline-Regular" w:cs="CoHeadline-Regular"/>
          <w:color w:val="B58E5B"/>
          <w:w w:val="90"/>
        </w:rPr>
        <w:t>Incluye</w:t>
      </w:r>
    </w:p>
    <w:p w14:paraId="63BE9456" w14:textId="77777777" w:rsidR="00F00815" w:rsidRPr="00F00815" w:rsidRDefault="00F00815" w:rsidP="00F00815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Servicio de transporte con aire acondicionado, según el </w:t>
      </w:r>
      <w:proofErr w:type="spellStart"/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numéro</w:t>
      </w:r>
      <w:proofErr w:type="spellEnd"/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de pasajeros, coche Sedan, </w:t>
      </w:r>
      <w:proofErr w:type="gramStart"/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Minivan</w:t>
      </w:r>
      <w:proofErr w:type="gramEnd"/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, </w:t>
      </w:r>
      <w:proofErr w:type="spellStart"/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Minibus</w:t>
      </w:r>
      <w:proofErr w:type="spellEnd"/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, Bus.</w:t>
      </w:r>
    </w:p>
    <w:p w14:paraId="214D9D2E" w14:textId="77777777" w:rsidR="00F00815" w:rsidRPr="00F00815" w:rsidRDefault="00F00815" w:rsidP="00F00815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</w:r>
      <w:proofErr w:type="spellStart"/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Early</w:t>
      </w:r>
      <w:proofErr w:type="spellEnd"/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</w:t>
      </w:r>
      <w:proofErr w:type="spellStart"/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check</w:t>
      </w:r>
      <w:proofErr w:type="spellEnd"/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in a la llegada a </w:t>
      </w:r>
      <w:proofErr w:type="spellStart"/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Uzbekistan</w:t>
      </w:r>
      <w:proofErr w:type="spellEnd"/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3993C3CE" w14:textId="77777777" w:rsidR="00F00815" w:rsidRPr="00F00815" w:rsidRDefault="00F00815" w:rsidP="00F00815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Guía de habla hispana en todas las excursiones.</w:t>
      </w:r>
    </w:p>
    <w:p w14:paraId="74CB845C" w14:textId="77777777" w:rsidR="00F00815" w:rsidRPr="00F00815" w:rsidRDefault="00F00815" w:rsidP="00F00815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7 desayunos, 6 almuerzos y 2 cenas. </w:t>
      </w:r>
    </w:p>
    <w:p w14:paraId="3EA1A50C" w14:textId="77777777" w:rsidR="00F00815" w:rsidRPr="00F00815" w:rsidRDefault="00F00815" w:rsidP="00F00815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1 copa de vino/cerveza/refresco en </w:t>
      </w:r>
      <w:proofErr w:type="spellStart"/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Khiva</w:t>
      </w:r>
      <w:proofErr w:type="spellEnd"/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5A459F4A" w14:textId="77777777" w:rsidR="00F00815" w:rsidRPr="00F00815" w:rsidRDefault="00F00815" w:rsidP="00F00815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Te, agua en las comidas.</w:t>
      </w:r>
    </w:p>
    <w:p w14:paraId="3BFCC33C" w14:textId="77777777" w:rsidR="00F00815" w:rsidRPr="00F00815" w:rsidRDefault="00F00815" w:rsidP="00F00815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1 litro de agua por persona por </w:t>
      </w:r>
      <w:proofErr w:type="spellStart"/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dia</w:t>
      </w:r>
      <w:proofErr w:type="spellEnd"/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6ADA971B" w14:textId="77777777" w:rsidR="00F00815" w:rsidRPr="00F00815" w:rsidRDefault="00F00815" w:rsidP="00F00815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Entradas a los museos, monumentos y sitios históricos.</w:t>
      </w:r>
    </w:p>
    <w:p w14:paraId="5EE3DD7E" w14:textId="77777777" w:rsidR="00F00815" w:rsidRPr="00F00815" w:rsidRDefault="00F00815" w:rsidP="00F00815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en-US"/>
        </w:rPr>
      </w:pPr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en-US"/>
        </w:rPr>
        <w:t>•</w:t>
      </w:r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en-US"/>
        </w:rPr>
        <w:tab/>
        <w:t xml:space="preserve">Vuelo </w:t>
      </w:r>
      <w:proofErr w:type="spellStart"/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en-US"/>
        </w:rPr>
        <w:t>domestico</w:t>
      </w:r>
      <w:proofErr w:type="spellEnd"/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en-US"/>
        </w:rPr>
        <w:t xml:space="preserve"> Tashkent-</w:t>
      </w:r>
      <w:proofErr w:type="spellStart"/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en-US"/>
        </w:rPr>
        <w:t>Urgench</w:t>
      </w:r>
      <w:proofErr w:type="spellEnd"/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en-US"/>
        </w:rPr>
        <w:t xml:space="preserve"> (Economy class).</w:t>
      </w:r>
    </w:p>
    <w:p w14:paraId="66B5202F" w14:textId="77777777" w:rsidR="00F00815" w:rsidRPr="00F00815" w:rsidRDefault="00F00815" w:rsidP="00F00815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Billete de tren Samarcanda-Tashkent (</w:t>
      </w:r>
      <w:proofErr w:type="spellStart"/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Economy</w:t>
      </w:r>
      <w:proofErr w:type="spellEnd"/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</w:t>
      </w:r>
      <w:proofErr w:type="spellStart"/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Class</w:t>
      </w:r>
      <w:proofErr w:type="spellEnd"/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).</w:t>
      </w:r>
    </w:p>
    <w:p w14:paraId="4DA09D1D" w14:textId="77777777" w:rsidR="00F00815" w:rsidRPr="00F00815" w:rsidRDefault="00F00815" w:rsidP="00F00815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Tasas </w:t>
      </w:r>
      <w:proofErr w:type="spellStart"/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turisticas</w:t>
      </w:r>
      <w:proofErr w:type="spellEnd"/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en los hoteles.</w:t>
      </w:r>
    </w:p>
    <w:p w14:paraId="25B84CE9" w14:textId="77777777" w:rsidR="00F00815" w:rsidRPr="00F00815" w:rsidRDefault="00F00815" w:rsidP="00F00815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Mapa y Souvenirs de </w:t>
      </w:r>
      <w:proofErr w:type="spellStart"/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Uzbekistan</w:t>
      </w:r>
      <w:proofErr w:type="spellEnd"/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2A6B4549" w14:textId="77777777" w:rsidR="00F00815" w:rsidRPr="00F00815" w:rsidRDefault="00F00815" w:rsidP="00F00815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704DD5A9" w14:textId="77777777" w:rsidR="00F00815" w:rsidRPr="00F00815" w:rsidRDefault="00F00815" w:rsidP="00F00815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58E5B"/>
          <w:w w:val="90"/>
        </w:rPr>
      </w:pPr>
      <w:r w:rsidRPr="00F00815">
        <w:rPr>
          <w:rFonts w:ascii="CoHeadline-Regular" w:hAnsi="CoHeadline-Regular" w:cs="CoHeadline-Regular"/>
          <w:color w:val="B58E5B"/>
          <w:w w:val="90"/>
        </w:rPr>
        <w:t>No incluye</w:t>
      </w:r>
    </w:p>
    <w:p w14:paraId="750AB3EB" w14:textId="77777777" w:rsidR="00F00815" w:rsidRPr="00F00815" w:rsidRDefault="00F00815" w:rsidP="00F00815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El </w:t>
      </w:r>
      <w:proofErr w:type="spellStart"/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tramite</w:t>
      </w:r>
      <w:proofErr w:type="spellEnd"/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y costo de emisión del visado.</w:t>
      </w:r>
    </w:p>
    <w:p w14:paraId="36A5446B" w14:textId="77777777" w:rsidR="00F00815" w:rsidRPr="00F00815" w:rsidRDefault="00F00815" w:rsidP="00F00815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5"/>
          <w:w w:val="90"/>
          <w:sz w:val="16"/>
          <w:szCs w:val="16"/>
          <w:lang w:val="en-US"/>
        </w:rPr>
      </w:pPr>
      <w:r w:rsidRPr="00F00815">
        <w:rPr>
          <w:rFonts w:ascii="Router-Book" w:hAnsi="Router-Book" w:cs="Router-Book"/>
          <w:color w:val="000000"/>
          <w:spacing w:val="-5"/>
          <w:w w:val="90"/>
          <w:sz w:val="16"/>
          <w:szCs w:val="16"/>
          <w:lang w:val="en-US"/>
        </w:rPr>
        <w:t>•</w:t>
      </w:r>
      <w:r w:rsidRPr="00F00815">
        <w:rPr>
          <w:rFonts w:ascii="Router-Book" w:hAnsi="Router-Book" w:cs="Router-Book"/>
          <w:color w:val="000000"/>
          <w:spacing w:val="-5"/>
          <w:w w:val="90"/>
          <w:sz w:val="16"/>
          <w:szCs w:val="16"/>
          <w:lang w:val="en-US"/>
        </w:rPr>
        <w:tab/>
        <w:t xml:space="preserve">Early check in o late check out no </w:t>
      </w:r>
      <w:proofErr w:type="spellStart"/>
      <w:r w:rsidRPr="00F00815">
        <w:rPr>
          <w:rFonts w:ascii="Router-Book" w:hAnsi="Router-Book" w:cs="Router-Book"/>
          <w:color w:val="000000"/>
          <w:spacing w:val="-5"/>
          <w:w w:val="90"/>
          <w:sz w:val="16"/>
          <w:szCs w:val="16"/>
          <w:lang w:val="en-US"/>
        </w:rPr>
        <w:t>indicados</w:t>
      </w:r>
      <w:proofErr w:type="spellEnd"/>
      <w:r w:rsidRPr="00F00815">
        <w:rPr>
          <w:rFonts w:ascii="Router-Book" w:hAnsi="Router-Book" w:cs="Router-Book"/>
          <w:color w:val="000000"/>
          <w:spacing w:val="-5"/>
          <w:w w:val="90"/>
          <w:sz w:val="16"/>
          <w:szCs w:val="16"/>
          <w:lang w:val="en-US"/>
        </w:rPr>
        <w:t xml:space="preserve"> </w:t>
      </w:r>
      <w:proofErr w:type="spellStart"/>
      <w:r w:rsidRPr="00F00815">
        <w:rPr>
          <w:rFonts w:ascii="Router-Book" w:hAnsi="Router-Book" w:cs="Router-Book"/>
          <w:color w:val="000000"/>
          <w:spacing w:val="-5"/>
          <w:w w:val="90"/>
          <w:sz w:val="16"/>
          <w:szCs w:val="16"/>
          <w:lang w:val="en-US"/>
        </w:rPr>
        <w:t>como</w:t>
      </w:r>
      <w:proofErr w:type="spellEnd"/>
      <w:r w:rsidRPr="00F00815">
        <w:rPr>
          <w:rFonts w:ascii="Router-Book" w:hAnsi="Router-Book" w:cs="Router-Book"/>
          <w:color w:val="000000"/>
          <w:spacing w:val="-5"/>
          <w:w w:val="90"/>
          <w:sz w:val="16"/>
          <w:szCs w:val="16"/>
          <w:lang w:val="en-US"/>
        </w:rPr>
        <w:t xml:space="preserve"> </w:t>
      </w:r>
      <w:proofErr w:type="spellStart"/>
      <w:r w:rsidRPr="00F00815">
        <w:rPr>
          <w:rFonts w:ascii="Router-Book" w:hAnsi="Router-Book" w:cs="Router-Book"/>
          <w:color w:val="000000"/>
          <w:spacing w:val="-5"/>
          <w:w w:val="90"/>
          <w:sz w:val="16"/>
          <w:szCs w:val="16"/>
          <w:lang w:val="en-US"/>
        </w:rPr>
        <w:t>incluidos</w:t>
      </w:r>
      <w:proofErr w:type="spellEnd"/>
      <w:r w:rsidRPr="00F00815">
        <w:rPr>
          <w:rFonts w:ascii="Router-Book" w:hAnsi="Router-Book" w:cs="Router-Book"/>
          <w:color w:val="000000"/>
          <w:spacing w:val="-5"/>
          <w:w w:val="90"/>
          <w:sz w:val="16"/>
          <w:szCs w:val="16"/>
          <w:lang w:val="en-US"/>
        </w:rPr>
        <w:t>.</w:t>
      </w:r>
    </w:p>
    <w:p w14:paraId="7D3E950F" w14:textId="77777777" w:rsidR="00F00815" w:rsidRPr="00F00815" w:rsidRDefault="00F00815" w:rsidP="00F00815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5"/>
          <w:w w:val="90"/>
          <w:sz w:val="16"/>
          <w:szCs w:val="16"/>
        </w:rPr>
      </w:pPr>
      <w:r w:rsidRPr="00F00815">
        <w:rPr>
          <w:rFonts w:ascii="Router-Book" w:hAnsi="Router-Book" w:cs="Router-Book"/>
          <w:color w:val="000000"/>
          <w:spacing w:val="-5"/>
          <w:w w:val="90"/>
          <w:sz w:val="16"/>
          <w:szCs w:val="16"/>
        </w:rPr>
        <w:t>•</w:t>
      </w:r>
      <w:r w:rsidRPr="00F00815">
        <w:rPr>
          <w:rFonts w:ascii="Router-Book" w:hAnsi="Router-Book" w:cs="Router-Book"/>
          <w:color w:val="000000"/>
          <w:spacing w:val="-5"/>
          <w:w w:val="90"/>
          <w:sz w:val="16"/>
          <w:szCs w:val="16"/>
        </w:rPr>
        <w:tab/>
        <w:t>Impuesto para tomar fotos o videos (en los sitios históricos).</w:t>
      </w:r>
    </w:p>
    <w:p w14:paraId="64E958A2" w14:textId="77777777" w:rsidR="00F00815" w:rsidRPr="00F00815" w:rsidRDefault="00F00815" w:rsidP="00F00815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Propinas, es costumbre dejar tanto a guías como a chóferes. (25-30 </w:t>
      </w:r>
      <w:proofErr w:type="gramStart"/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Euros</w:t>
      </w:r>
      <w:proofErr w:type="gramEnd"/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p/p).</w:t>
      </w:r>
    </w:p>
    <w:p w14:paraId="66FA262D" w14:textId="77777777" w:rsidR="00F00815" w:rsidRPr="00F00815" w:rsidRDefault="00F00815" w:rsidP="00F00815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F0081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Maleteros (10 € por persona)</w:t>
      </w:r>
    </w:p>
    <w:p w14:paraId="415E1842" w14:textId="749C60BD" w:rsidR="0021700A" w:rsidRDefault="0021700A" w:rsidP="00F00815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1DA1419C" w14:textId="77777777" w:rsidR="00F00815" w:rsidRPr="00F00815" w:rsidRDefault="00F00815" w:rsidP="00F00815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58E5B"/>
          <w:w w:val="90"/>
        </w:rPr>
      </w:pPr>
      <w:r w:rsidRPr="00F00815">
        <w:rPr>
          <w:rFonts w:ascii="CoHeadline-Regular" w:hAnsi="CoHeadline-Regular" w:cs="CoHeadline-Regular"/>
          <w:color w:val="B58E5B"/>
          <w:w w:val="90"/>
        </w:rPr>
        <w:t>Hoteles previstos o similares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6"/>
        <w:gridCol w:w="2267"/>
        <w:gridCol w:w="284"/>
      </w:tblGrid>
      <w:tr w:rsidR="00F00815" w:rsidRPr="00F00815" w14:paraId="6AF6D479" w14:textId="77777777" w:rsidTr="00F00815">
        <w:trPr>
          <w:trHeight w:val="60"/>
          <w:tblHeader/>
        </w:trPr>
        <w:tc>
          <w:tcPr>
            <w:tcW w:w="110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ECFDE" w14:textId="77777777" w:rsidR="00F00815" w:rsidRPr="00F00815" w:rsidRDefault="00F00815" w:rsidP="00F00815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00815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26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95B74" w14:textId="77777777" w:rsidR="00F00815" w:rsidRPr="00F00815" w:rsidRDefault="00F00815" w:rsidP="00F00815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00815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648E2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00815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F00815" w:rsidRPr="00F00815" w14:paraId="4EC0CBE3" w14:textId="77777777" w:rsidTr="00F00815">
        <w:trPr>
          <w:trHeight w:val="60"/>
        </w:trPr>
        <w:tc>
          <w:tcPr>
            <w:tcW w:w="110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22603" w14:textId="77777777" w:rsidR="00F00815" w:rsidRPr="00F00815" w:rsidRDefault="00F00815" w:rsidP="00F00815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Tashkent</w:t>
            </w:r>
          </w:p>
        </w:tc>
        <w:tc>
          <w:tcPr>
            <w:tcW w:w="226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904E6" w14:textId="77777777" w:rsidR="00F00815" w:rsidRPr="00F00815" w:rsidRDefault="00F00815" w:rsidP="00F00815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proofErr w:type="spellStart"/>
            <w:r w:rsidRPr="00F00815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  <w:lang w:val="en-US"/>
              </w:rPr>
              <w:t>Qushbegi</w:t>
            </w:r>
            <w:proofErr w:type="spellEnd"/>
            <w:r w:rsidRPr="00F00815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  <w:lang w:val="en-US"/>
              </w:rPr>
              <w:t xml:space="preserve"> Plaza / </w:t>
            </w:r>
            <w:r w:rsidRPr="00F00815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  <w:lang w:val="en-US"/>
              </w:rPr>
              <w:br/>
              <w:t xml:space="preserve">Navruz Hotel / Milan Hotel 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DD428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3*</w:t>
            </w:r>
          </w:p>
        </w:tc>
      </w:tr>
      <w:tr w:rsidR="00F00815" w:rsidRPr="00F00815" w14:paraId="75995C13" w14:textId="77777777" w:rsidTr="00F00815">
        <w:trPr>
          <w:trHeight w:val="60"/>
        </w:trPr>
        <w:tc>
          <w:tcPr>
            <w:tcW w:w="110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A96A2" w14:textId="77777777" w:rsidR="00F00815" w:rsidRPr="00F00815" w:rsidRDefault="00F00815" w:rsidP="00F00815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F0081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Khiva</w:t>
            </w:r>
            <w:proofErr w:type="spellEnd"/>
          </w:p>
        </w:tc>
        <w:tc>
          <w:tcPr>
            <w:tcW w:w="226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1B685" w14:textId="77777777" w:rsidR="00F00815" w:rsidRPr="00F00815" w:rsidRDefault="00F00815" w:rsidP="00F00815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F0081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Asia Khiva / Erkin Palace / Bek /Khiva Residence / Zarafshan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3D4D9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3*</w:t>
            </w:r>
          </w:p>
        </w:tc>
      </w:tr>
      <w:tr w:rsidR="00F00815" w:rsidRPr="00F00815" w14:paraId="5D7708A6" w14:textId="77777777" w:rsidTr="00F00815">
        <w:trPr>
          <w:trHeight w:val="60"/>
        </w:trPr>
        <w:tc>
          <w:tcPr>
            <w:tcW w:w="110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E3D8A" w14:textId="77777777" w:rsidR="00F00815" w:rsidRPr="00F00815" w:rsidRDefault="00F00815" w:rsidP="00F00815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F0081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Bukhara</w:t>
            </w:r>
            <w:proofErr w:type="spellEnd"/>
          </w:p>
        </w:tc>
        <w:tc>
          <w:tcPr>
            <w:tcW w:w="226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B9B8A" w14:textId="77777777" w:rsidR="00F00815" w:rsidRPr="00F00815" w:rsidRDefault="00F00815" w:rsidP="00F00815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F0081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Lyabi</w:t>
            </w:r>
            <w:proofErr w:type="spellEnd"/>
            <w:r w:rsidRPr="00F0081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House / </w:t>
            </w:r>
            <w:proofErr w:type="spellStart"/>
            <w:r w:rsidRPr="00F0081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Caravan</w:t>
            </w:r>
            <w:proofErr w:type="spellEnd"/>
            <w:r w:rsidRPr="00F0081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Plaza / Royal </w:t>
            </w:r>
            <w:proofErr w:type="spellStart"/>
            <w:r w:rsidRPr="00F0081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Bukhara</w:t>
            </w:r>
            <w:proofErr w:type="spellEnd"/>
            <w:r w:rsidRPr="00F0081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/ Devon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AF71E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3*</w:t>
            </w:r>
          </w:p>
        </w:tc>
      </w:tr>
      <w:tr w:rsidR="00F00815" w:rsidRPr="00F00815" w14:paraId="109FF464" w14:textId="77777777" w:rsidTr="00F00815">
        <w:trPr>
          <w:trHeight w:val="60"/>
        </w:trPr>
        <w:tc>
          <w:tcPr>
            <w:tcW w:w="110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39E79" w14:textId="77777777" w:rsidR="00F00815" w:rsidRPr="00F00815" w:rsidRDefault="00F00815" w:rsidP="00F00815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F0081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Samarkanda</w:t>
            </w:r>
            <w:proofErr w:type="spellEnd"/>
          </w:p>
        </w:tc>
        <w:tc>
          <w:tcPr>
            <w:tcW w:w="226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35D73" w14:textId="77777777" w:rsidR="00F00815" w:rsidRPr="00F00815" w:rsidRDefault="00F00815" w:rsidP="00F00815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F0081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0081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Welfort</w:t>
            </w:r>
            <w:proofErr w:type="spellEnd"/>
            <w:r w:rsidRPr="00F0081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/ Silk Road Empire / City 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4E848" w14:textId="77777777" w:rsidR="00F00815" w:rsidRPr="00F00815" w:rsidRDefault="00F00815" w:rsidP="00F0081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3*</w:t>
            </w:r>
          </w:p>
        </w:tc>
      </w:tr>
    </w:tbl>
    <w:p w14:paraId="636F58D2" w14:textId="77777777" w:rsidR="00F00815" w:rsidRPr="00F00815" w:rsidRDefault="00F00815" w:rsidP="00F00815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F00815" w:rsidRPr="00F00815" w14:paraId="48ED4D76" w14:textId="77777777" w:rsidTr="00F00815"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AAC06" w14:textId="77777777" w:rsidR="00F00815" w:rsidRPr="00F00815" w:rsidRDefault="00F00815" w:rsidP="00F00815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B58E5B"/>
                <w:w w:val="90"/>
              </w:rPr>
            </w:pPr>
            <w:r w:rsidRPr="00F00815">
              <w:rPr>
                <w:rFonts w:ascii="CoHeadline-Regular" w:hAnsi="CoHeadline-Regular" w:cs="CoHeadline-Regular"/>
                <w:color w:val="B58E5B"/>
                <w:w w:val="90"/>
              </w:rPr>
              <w:t>Precios por persona €uros</w:t>
            </w:r>
          </w:p>
          <w:p w14:paraId="340649F5" w14:textId="77777777" w:rsidR="00F00815" w:rsidRPr="00F00815" w:rsidRDefault="00F00815" w:rsidP="00F00815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F00815">
              <w:rPr>
                <w:rFonts w:ascii="CoHeadline-Regular" w:hAnsi="CoHeadline-Regular" w:cs="CoHeadline-Regular"/>
                <w:color w:val="B58E5B"/>
                <w:spacing w:val="-6"/>
                <w:w w:val="90"/>
                <w:sz w:val="20"/>
                <w:szCs w:val="20"/>
              </w:rPr>
              <w:t>(mínimo 2 personas)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0056E" w14:textId="77777777" w:rsidR="00F00815" w:rsidRPr="00F00815" w:rsidRDefault="00F00815" w:rsidP="00F00815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F00815" w:rsidRPr="00F00815" w14:paraId="6C2BE1AA" w14:textId="77777777" w:rsidTr="00F00815">
        <w:trPr>
          <w:trHeight w:hRule="exact" w:val="60"/>
        </w:trPr>
        <w:tc>
          <w:tcPr>
            <w:tcW w:w="2863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1957D" w14:textId="77777777" w:rsidR="00F00815" w:rsidRPr="00F00815" w:rsidRDefault="00F00815" w:rsidP="00F00815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0AC48" w14:textId="77777777" w:rsidR="00F00815" w:rsidRPr="00F00815" w:rsidRDefault="00F00815" w:rsidP="00F00815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342E3820" w14:textId="77777777" w:rsidR="00F00815" w:rsidRPr="00F00815" w:rsidRDefault="00F00815" w:rsidP="00F00815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F00815" w:rsidRPr="00F00815" w14:paraId="08C769D9" w14:textId="77777777"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7D1FE1" w14:textId="77777777" w:rsidR="00F00815" w:rsidRPr="00F00815" w:rsidRDefault="00F00815" w:rsidP="00F00815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F00815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 xml:space="preserve">Junio, Julio, </w:t>
            </w:r>
            <w:proofErr w:type="gramStart"/>
            <w:r w:rsidRPr="00F00815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Noviembre</w:t>
            </w:r>
            <w:proofErr w:type="gramEnd"/>
            <w:r w:rsidRPr="00F00815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, Diciembre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3CF4F2" w14:textId="77777777" w:rsidR="00F00815" w:rsidRPr="00F00815" w:rsidRDefault="00F00815" w:rsidP="00F00815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68DCB93" w14:textId="77777777" w:rsidR="00F00815" w:rsidRPr="00F00815" w:rsidRDefault="00F00815" w:rsidP="00F00815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F00815" w:rsidRPr="00F00815" w14:paraId="47644D6D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345A15" w14:textId="77777777" w:rsidR="00F00815" w:rsidRPr="00F00815" w:rsidRDefault="00F00815" w:rsidP="00F00815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70D6EF" w14:textId="77777777" w:rsidR="00F00815" w:rsidRPr="00F00815" w:rsidRDefault="00F00815" w:rsidP="00F0081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0081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1.180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7F2599B" w14:textId="77777777" w:rsidR="00F00815" w:rsidRPr="00F00815" w:rsidRDefault="00F00815" w:rsidP="00F0081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0081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F00815" w:rsidRPr="00F00815" w14:paraId="02E80A11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FB1853" w14:textId="77777777" w:rsidR="00F00815" w:rsidRPr="00F00815" w:rsidRDefault="00F00815" w:rsidP="00F00815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F0081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E11E2A" w14:textId="77777777" w:rsidR="00F00815" w:rsidRPr="00F00815" w:rsidRDefault="00F00815" w:rsidP="00F0081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0081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255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B4F0E64" w14:textId="77777777" w:rsidR="00F00815" w:rsidRPr="00F00815" w:rsidRDefault="00F00815" w:rsidP="00F0081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0081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F00815" w:rsidRPr="00F00815" w14:paraId="4AB38F54" w14:textId="77777777"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D6EBB2" w14:textId="77777777" w:rsidR="00F00815" w:rsidRPr="00F00815" w:rsidRDefault="00F00815" w:rsidP="00F00815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F00815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 xml:space="preserve">Marzo, </w:t>
            </w:r>
            <w:proofErr w:type="gramStart"/>
            <w:r w:rsidRPr="00F00815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Abril</w:t>
            </w:r>
            <w:proofErr w:type="gramEnd"/>
            <w:r w:rsidRPr="00F00815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 xml:space="preserve">, </w:t>
            </w:r>
            <w:proofErr w:type="gramStart"/>
            <w:r w:rsidRPr="00F00815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Mayo</w:t>
            </w:r>
            <w:proofErr w:type="gramEnd"/>
            <w:r w:rsidRPr="00F00815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 xml:space="preserve">, </w:t>
            </w:r>
            <w:proofErr w:type="gramStart"/>
            <w:r w:rsidRPr="00F00815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Agosto</w:t>
            </w:r>
            <w:proofErr w:type="gramEnd"/>
            <w:r w:rsidRPr="00F00815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F00815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Septiembre,Octubre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1CC403" w14:textId="77777777" w:rsidR="00F00815" w:rsidRPr="00F00815" w:rsidRDefault="00F00815" w:rsidP="00F00815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4988858" w14:textId="77777777" w:rsidR="00F00815" w:rsidRPr="00F00815" w:rsidRDefault="00F00815" w:rsidP="00F00815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F00815" w:rsidRPr="00F00815" w14:paraId="0C89F915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8E70EA" w14:textId="77777777" w:rsidR="00F00815" w:rsidRPr="00F00815" w:rsidRDefault="00F00815" w:rsidP="00F00815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8EB453" w14:textId="77777777" w:rsidR="00F00815" w:rsidRPr="00F00815" w:rsidRDefault="00F00815" w:rsidP="00F0081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0081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1.220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1A89C89" w14:textId="77777777" w:rsidR="00F00815" w:rsidRPr="00F00815" w:rsidRDefault="00F00815" w:rsidP="00F0081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0081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F00815" w:rsidRPr="00F00815" w14:paraId="71DCABF3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254EC8" w14:textId="77777777" w:rsidR="00F00815" w:rsidRPr="00F00815" w:rsidRDefault="00F00815" w:rsidP="00F00815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0081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F0081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64C1251" w14:textId="77777777" w:rsidR="00F00815" w:rsidRPr="00F00815" w:rsidRDefault="00F00815" w:rsidP="00F0081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0081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255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F678816" w14:textId="77777777" w:rsidR="00F00815" w:rsidRPr="00F00815" w:rsidRDefault="00F00815" w:rsidP="00F0081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0081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</w:tbl>
    <w:p w14:paraId="6C750A14" w14:textId="77777777" w:rsidR="00F00815" w:rsidRPr="004906BE" w:rsidRDefault="00F00815" w:rsidP="00F00815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F00815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440A"/>
    <w:rsid w:val="00857A2E"/>
    <w:rsid w:val="0089136C"/>
    <w:rsid w:val="009467C5"/>
    <w:rsid w:val="00957DB7"/>
    <w:rsid w:val="00974CBF"/>
    <w:rsid w:val="009C7CAC"/>
    <w:rsid w:val="00A57D77"/>
    <w:rsid w:val="00A75CBD"/>
    <w:rsid w:val="00AB39D3"/>
    <w:rsid w:val="00AC6703"/>
    <w:rsid w:val="00B05A44"/>
    <w:rsid w:val="00BD69F6"/>
    <w:rsid w:val="00CB6B4C"/>
    <w:rsid w:val="00CB7AD3"/>
    <w:rsid w:val="00CE10A0"/>
    <w:rsid w:val="00D110D7"/>
    <w:rsid w:val="00D41C8E"/>
    <w:rsid w:val="00E82C6D"/>
    <w:rsid w:val="00EB053B"/>
    <w:rsid w:val="00EC5306"/>
    <w:rsid w:val="00ED5968"/>
    <w:rsid w:val="00ED65B5"/>
    <w:rsid w:val="00F0081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F00815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F00815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F00815"/>
    <w:pPr>
      <w:spacing w:after="28" w:line="160" w:lineRule="atLeast"/>
      <w:ind w:left="113" w:hanging="113"/>
    </w:pPr>
    <w:rPr>
      <w:spacing w:val="-3"/>
      <w:sz w:val="14"/>
      <w:szCs w:val="14"/>
    </w:rPr>
  </w:style>
  <w:style w:type="character" w:customStyle="1" w:styleId="negritanota">
    <w:name w:val="negrita nota"/>
    <w:uiPriority w:val="99"/>
    <w:rsid w:val="00F00815"/>
    <w:rPr>
      <w:rFonts w:ascii="Router-Bold" w:hAnsi="Router-Bold" w:cs="Router-Bold"/>
      <w:b/>
      <w:bCs/>
    </w:rPr>
  </w:style>
  <w:style w:type="paragraph" w:customStyle="1" w:styleId="textomesesfechas">
    <w:name w:val="texto meses (fechas)"/>
    <w:basedOn w:val="Textoitinerario"/>
    <w:uiPriority w:val="99"/>
    <w:rsid w:val="00F00815"/>
  </w:style>
  <w:style w:type="paragraph" w:customStyle="1" w:styleId="fechas-negrofechas">
    <w:name w:val="fechas-negro (fechas)"/>
    <w:basedOn w:val="Textoitinerario"/>
    <w:uiPriority w:val="99"/>
    <w:rsid w:val="00F00815"/>
    <w:pPr>
      <w:jc w:val="right"/>
    </w:pPr>
  </w:style>
  <w:style w:type="paragraph" w:customStyle="1" w:styleId="incluyeHoteles-Incluye">
    <w:name w:val="incluye (Hoteles-Incluye)"/>
    <w:basedOn w:val="Textoitinerario"/>
    <w:uiPriority w:val="99"/>
    <w:rsid w:val="00F00815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F00815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F00815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F00815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temporadasprecios">
    <w:name w:val="temporadas (precios)"/>
    <w:basedOn w:val="habdoblenegroprecios"/>
    <w:uiPriority w:val="99"/>
    <w:rsid w:val="00F00815"/>
    <w:rPr>
      <w:rFonts w:ascii="Router-Medium" w:hAnsi="Router-Medium" w:cs="Router-Medium"/>
    </w:rPr>
  </w:style>
  <w:style w:type="paragraph" w:customStyle="1" w:styleId="preciosuplementosprecios">
    <w:name w:val="precio suplementos (precios)"/>
    <w:basedOn w:val="Ningnestilodeprrafo"/>
    <w:uiPriority w:val="99"/>
    <w:rsid w:val="00F00815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F00815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F00815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1068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29</cp:revision>
  <dcterms:created xsi:type="dcterms:W3CDTF">2016-11-17T13:26:00Z</dcterms:created>
  <dcterms:modified xsi:type="dcterms:W3CDTF">2025-04-14T10:32:00Z</dcterms:modified>
</cp:coreProperties>
</file>