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5BE98" w14:textId="77777777" w:rsidR="00EA1B39" w:rsidRPr="00EA1B39" w:rsidRDefault="00EA1B39" w:rsidP="00EA1B3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spacing w:val="4"/>
          <w:sz w:val="44"/>
          <w:szCs w:val="44"/>
        </w:rPr>
      </w:pPr>
      <w:r w:rsidRPr="00EA1B39">
        <w:rPr>
          <w:rFonts w:ascii="CoHeadline-Regular" w:hAnsi="CoHeadline-Regular" w:cs="CoHeadline-Regular"/>
          <w:color w:val="008BD2"/>
          <w:spacing w:val="4"/>
          <w:sz w:val="44"/>
          <w:szCs w:val="44"/>
        </w:rPr>
        <w:t>Tras los pasos de San Juan Pablo II</w:t>
      </w:r>
    </w:p>
    <w:p w14:paraId="0C4DA08B" w14:textId="77777777" w:rsidR="00EA1B39" w:rsidRPr="00EA1B39" w:rsidRDefault="00EA1B39" w:rsidP="00EA1B39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8BD2"/>
          <w:spacing w:val="-10"/>
          <w:position w:val="2"/>
          <w:sz w:val="26"/>
          <w:szCs w:val="26"/>
        </w:rPr>
      </w:pPr>
      <w:r w:rsidRPr="00EA1B39">
        <w:rPr>
          <w:rFonts w:ascii="Router-Book" w:hAnsi="Router-Book" w:cs="Router-Book"/>
          <w:color w:val="008BD2"/>
          <w:spacing w:val="-10"/>
          <w:position w:val="2"/>
          <w:sz w:val="26"/>
          <w:szCs w:val="26"/>
        </w:rPr>
        <w:t>Para conocer los lugares más religiosos del país</w:t>
      </w:r>
    </w:p>
    <w:p w14:paraId="61ECB484" w14:textId="77777777" w:rsidR="00EA1B39" w:rsidRDefault="00EA1B39" w:rsidP="00EA1B39">
      <w:pPr>
        <w:pStyle w:val="codigocabecera"/>
        <w:spacing w:line="240" w:lineRule="auto"/>
        <w:jc w:val="left"/>
      </w:pPr>
      <w:r>
        <w:t>D-90669</w:t>
      </w:r>
    </w:p>
    <w:p w14:paraId="48887611" w14:textId="566B894B" w:rsidR="00957DB7" w:rsidRDefault="00EA1B39" w:rsidP="00EA1B3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DE4B19B" w14:textId="77777777" w:rsidR="00EA1B39" w:rsidRDefault="00957DB7" w:rsidP="00EA1B39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EA1B39">
        <w:t>Varsovia</w:t>
      </w:r>
      <w:proofErr w:type="gramEnd"/>
      <w:r w:rsidR="00EA1B39">
        <w:t xml:space="preserve"> 3. Cracovia 2.</w:t>
      </w:r>
    </w:p>
    <w:p w14:paraId="1899E14E" w14:textId="497E87CF" w:rsidR="0085440A" w:rsidRDefault="0085440A" w:rsidP="00EA1B39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3D9A7253" w14:textId="77777777" w:rsidR="00EA1B39" w:rsidRPr="00EA1B39" w:rsidRDefault="00EA1B39" w:rsidP="00EA1B3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VARSOVIA </w:t>
      </w:r>
    </w:p>
    <w:p w14:paraId="6920B88F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 Varsovia. Traslado al hotel (sin asistencia). </w:t>
      </w: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2755410F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CADA0A3" w14:textId="77777777" w:rsidR="00EA1B39" w:rsidRPr="00EA1B39" w:rsidRDefault="00EA1B39" w:rsidP="00EA1B3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2º (Domingo) VARSOVIA </w:t>
      </w:r>
    </w:p>
    <w:p w14:paraId="7BF84BED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Después del </w:t>
      </w: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de la ciudad. Empezaremos con el Palacio de la Cultura y la Ciencia, el edificio más alto de la ciudad construido en el estilo arquitectónico-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sosrealista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stalinista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), visitaremos los Jardines Reales de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Lazienki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, el parque más importante y distinguido de la capital polaca, con el monumento a Federico Chopin. Veremos los lugares de martirio durante ocupación NAZI-</w:t>
      </w:r>
      <w:proofErr w:type="gram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Alemana</w:t>
      </w:r>
      <w:proofErr w:type="gram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la zona del antiguo Gueto, el monumento de los Héroes del Gueto,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Umschlagplatz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lugar de deportación de los judíos. Seguimos con la Ruta Real, la Universidad, Palacio del </w:t>
      </w:r>
      <w:proofErr w:type="gram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Presidente</w:t>
      </w:r>
      <w:proofErr w:type="gram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el Castillo Real. Un paseo por el Casco Antiguo de la Ciudad inscrito en la UNESCO, la columna de Segismundo, la plaza del mercado, los muros,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Barbakan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la casa de Marie Curie y el Monumento del Levantamiento de Varsovia. Tiempo libre. Por la tarde recital de piano. </w:t>
      </w: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7F85C492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9D31072" w14:textId="77777777" w:rsidR="00EA1B39" w:rsidRPr="00EA1B39" w:rsidRDefault="00EA1B39" w:rsidP="00EA1B3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Dia 3º (</w:t>
      </w:r>
      <w:proofErr w:type="gramStart"/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VARSOVIA-CZESTOCHOWA-AUSCHWITZ BIRKNEAU-CRACOVIA (280 km)</w:t>
      </w:r>
    </w:p>
    <w:p w14:paraId="412AC58C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Czestochowa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Parada breve para visitar el Santuario de Jasna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Gora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(sin visita guiada) con la imagen de la Virgen Negra (icono del siglo XIV), la Madonna Negra patrona de Polonia. Continuación a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Oswiecim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, para visitar Auschwitz-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Birkneau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guiada del museo del antiguo campo de concentración Nazi Alemán inscrito en la UNESCO, lugar de Martirio de la Humanidad. Llegada a Cracovia. </w:t>
      </w: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</w:t>
      </w:r>
      <w:r w:rsidRPr="00EA1B3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 folclórico regional. </w:t>
      </w: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20E9676D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53172BA" w14:textId="77777777" w:rsidR="00EA1B39" w:rsidRPr="00EA1B39" w:rsidRDefault="00EA1B39" w:rsidP="00EA1B3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CRACOVIA </w:t>
      </w:r>
    </w:p>
    <w:p w14:paraId="450B10E7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guida de la ciudad por el Casco Antiguo, inscrito en la UNESCO. Subiremos a la colina de Wawel en donde veremos el Castillo de Wawel (patio) y por fuera la catedral. Paseo por el Casco Antiguo, la calle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Kanonicza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Grodzka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con breve parada en el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Collegium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Maius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(patio), la puerta de San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Florian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las Lonjas de los Paños y visita en la Basílica Mariana en la cual veremos el majestuoso altar de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Wit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Stworz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Paseo por la calle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Szeroka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el barrio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Judio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Kazimierz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para escuchar al trompetero. </w:t>
      </w: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libre para poder visitar opcionalmente el cuadro de Leonardo da Vinci “La Dama con el armiño”, o visitar la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Fabrica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Schindler, o realizar una excursión a las minas de sal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Wieliczka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inscritas en la UNESCO y excavadas en la segunda mitad del siglo XIII, descendiendo a una profundidad de 135 metros para recorrer las galerías y cámaras subterráneas. </w:t>
      </w: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549444C2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71EB452" w14:textId="77777777" w:rsidR="00EA1B39" w:rsidRPr="00EA1B39" w:rsidRDefault="00EA1B39" w:rsidP="00EA1B3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CRACOVIA-LAGIEWNIKI-WADOWICE-VARSOVIA (tren)</w:t>
      </w:r>
    </w:p>
    <w:p w14:paraId="4FF89291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Visitamos el santuario de la misericordia en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Lagiewniki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con el cuadro “Jesús, en ti confío”. En 2002 el Papa Juan Pablo II proclamó este santuario “el centro de la Divina Misericordia mundial”. Continuamos a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Wadowice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pueblo en el que nació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Karol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Wojtyla, Santo Papa Juan Pablo II. Visitamos la Basílica donde fue bautizado, y su Casa-Museo natal. </w:t>
      </w: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Regreso a Cracovia y viaje en tren </w:t>
      </w:r>
      <w:proofErr w:type="spell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Intercity</w:t>
      </w:r>
      <w:proofErr w:type="spell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(2ª clase) a Varsovia. (sin asistencia) Traslado al hotel (sin asistencia). </w:t>
      </w: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E1BAA48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6604B52" w14:textId="77777777" w:rsidR="00EA1B39" w:rsidRPr="00EA1B39" w:rsidRDefault="00EA1B39" w:rsidP="00EA1B3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EA1B3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VARSOVIA </w:t>
      </w:r>
    </w:p>
    <w:p w14:paraId="47366759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Después del </w:t>
      </w: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desayuno,</w:t>
      </w: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traslado al aeropuerto (sin asistencia). </w:t>
      </w:r>
      <w:r w:rsidRPr="00EA1B3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0D27A404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4CBE965" w14:textId="77777777" w:rsidR="00EA1B39" w:rsidRPr="00EA1B39" w:rsidRDefault="00EA1B39" w:rsidP="00EA1B39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EA1B39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 xml:space="preserve">Notas: </w:t>
      </w:r>
    </w:p>
    <w:p w14:paraId="5DC5AD84" w14:textId="77777777" w:rsidR="00EA1B39" w:rsidRPr="00EA1B39" w:rsidRDefault="00EA1B39" w:rsidP="00EA1B39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EA1B3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EA1B3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Si el grupo fuera inferior a 8 pasajeros, el tour podrá salir con guía- conductor en </w:t>
      </w:r>
      <w:proofErr w:type="gramStart"/>
      <w:r w:rsidRPr="00EA1B3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minivan</w:t>
      </w:r>
      <w:proofErr w:type="gramEnd"/>
      <w:r w:rsidRPr="00EA1B3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/minibús.</w:t>
      </w:r>
    </w:p>
    <w:p w14:paraId="039E9B64" w14:textId="77777777" w:rsidR="00EA1B39" w:rsidRPr="00EA1B39" w:rsidRDefault="00EA1B39" w:rsidP="00EA1B39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EA1B3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EA1B3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El orden de las visitas podrá modificarse dependiendo de disponibilidad de entradas y horarios de apertura</w:t>
      </w:r>
    </w:p>
    <w:p w14:paraId="33B0969C" w14:textId="77777777" w:rsidR="00EA1B39" w:rsidRDefault="00EA1B39" w:rsidP="00EA1B39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22429A7" w14:textId="4963A477" w:rsidR="00EA1B39" w:rsidRPr="00EA1B39" w:rsidRDefault="00EA1B39" w:rsidP="00EA1B3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EA1B39">
        <w:rPr>
          <w:rFonts w:ascii="CoHeadline-Regular" w:hAnsi="CoHeadline-Regular" w:cs="CoHeadline-Regular"/>
          <w:color w:val="008BD2"/>
          <w:w w:val="90"/>
        </w:rPr>
        <w:t>Fechas de inicio</w:t>
      </w:r>
      <w:r>
        <w:rPr>
          <w:rFonts w:ascii="CoHeadline-Regular" w:hAnsi="CoHeadline-Regular" w:cs="CoHeadline-Regular"/>
          <w:color w:val="008BD2"/>
          <w:w w:val="90"/>
        </w:rPr>
        <w:t xml:space="preserve"> garantizadas</w:t>
      </w:r>
      <w:r w:rsidRPr="00EA1B39">
        <w:rPr>
          <w:rFonts w:ascii="CoHeadline-Regular" w:hAnsi="CoHeadline-Regular" w:cs="CoHeadline-Regular"/>
          <w:color w:val="008BD2"/>
          <w:w w:val="90"/>
        </w:rPr>
        <w:t xml:space="preserve">: </w:t>
      </w:r>
      <w:proofErr w:type="gramStart"/>
      <w:r w:rsidRPr="00EA1B39">
        <w:rPr>
          <w:rFonts w:ascii="CoHeadline-Regular" w:hAnsi="CoHeadline-Regular" w:cs="CoHeadline-Regular"/>
          <w:color w:val="008BD2"/>
          <w:w w:val="90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EA1B39" w:rsidRPr="00EA1B39" w14:paraId="2E147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D5EC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6193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3000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51EF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00CF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AEDE0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A1B39" w:rsidRPr="00EA1B39" w14:paraId="242541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3F413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6EF2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FEED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88BE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8ECF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4E00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A1B39" w:rsidRPr="00EA1B39" w14:paraId="69982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277DF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D9102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0E240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99FF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C94B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0D40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A1B39" w:rsidRPr="00EA1B39" w14:paraId="045642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F1CD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EFE2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8399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5DE6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C07D1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48670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</w:tr>
      <w:tr w:rsidR="00EA1B39" w:rsidRPr="00EA1B39" w14:paraId="0B5FD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F549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DAA5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BFCA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65AC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67A6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485C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A1B39" w:rsidRPr="00EA1B39" w14:paraId="46ABC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5067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68683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3C9D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91186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2E41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2EA9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A1B39" w:rsidRPr="00EA1B39" w14:paraId="3BF96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CFFE4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9B88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871BE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06EDA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5918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BB487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</w:tr>
      <w:tr w:rsidR="00EA1B39" w:rsidRPr="00EA1B39" w14:paraId="68BEE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BEEC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545E5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713B8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5629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0DFB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1AAC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A1B39" w:rsidRPr="00EA1B39" w14:paraId="32A80B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CCBE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91EE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D2982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3618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16B4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C503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A1B39" w:rsidRPr="00EA1B39" w14:paraId="7B8EE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F718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3892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259C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B328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C513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11E94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A1B39" w:rsidRPr="00EA1B39" w14:paraId="668C1F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D949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E99D1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A7A9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FC32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B0978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0B5F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A1B39" w:rsidRPr="00EA1B39" w14:paraId="25FD0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41D01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7F04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7326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6993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EE1E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B3D7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A1B39" w:rsidRPr="00EA1B39" w14:paraId="7ECCD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E984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Enero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747F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1C9A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3270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BB25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46B7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A1B39" w:rsidRPr="00EA1B39" w14:paraId="1D640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A0346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Febrero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4C40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61974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47B0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0EE4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2682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22AE16DD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1CB7F736" w14:textId="77777777" w:rsidR="00EA1B39" w:rsidRPr="00EA1B39" w:rsidRDefault="00EA1B39" w:rsidP="00EA1B3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EA1B39">
        <w:rPr>
          <w:rFonts w:ascii="CoHeadline-Regular" w:hAnsi="CoHeadline-Regular" w:cs="CoHeadline-Regular"/>
          <w:color w:val="008BD2"/>
          <w:w w:val="90"/>
        </w:rPr>
        <w:t>Incluye</w:t>
      </w:r>
    </w:p>
    <w:p w14:paraId="589382A5" w14:textId="77777777" w:rsidR="00EA1B39" w:rsidRPr="00EA1B39" w:rsidRDefault="00EA1B39" w:rsidP="00EA1B3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Traslados: llegada/salida Varsovia, sin asistencia.</w:t>
      </w:r>
    </w:p>
    <w:p w14:paraId="2E07DE57" w14:textId="77777777" w:rsidR="00EA1B39" w:rsidRPr="00EA1B39" w:rsidRDefault="00EA1B39" w:rsidP="00EA1B3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ab/>
        <w:t>Autocar/minibús/</w:t>
      </w:r>
      <w:proofErr w:type="gramStart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minivan</w:t>
      </w:r>
      <w:proofErr w:type="gramEnd"/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climatizado, con guía acompañante.</w:t>
      </w:r>
    </w:p>
    <w:p w14:paraId="7EE986BE" w14:textId="77777777" w:rsidR="00EA1B39" w:rsidRPr="00EA1B39" w:rsidRDefault="00EA1B39" w:rsidP="00EA1B3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Visitas con guía local en: Varsovia, Cracovia, Auschwitz Birkenau, </w:t>
      </w:r>
      <w:proofErr w:type="spellStart"/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Wadowice</w:t>
      </w:r>
      <w:proofErr w:type="spellEnd"/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, </w:t>
      </w:r>
      <w:proofErr w:type="spellStart"/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Lagiweniki</w:t>
      </w:r>
      <w:proofErr w:type="spellEnd"/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</w:t>
      </w:r>
    </w:p>
    <w:p w14:paraId="5FE330BD" w14:textId="77777777" w:rsidR="00EA1B39" w:rsidRPr="00EA1B39" w:rsidRDefault="00EA1B39" w:rsidP="00EA1B3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Tren Cracovia-Varsovia (2ª clase, sin asistencia). </w:t>
      </w:r>
    </w:p>
    <w:p w14:paraId="29D1BD52" w14:textId="77777777" w:rsidR="00EA1B39" w:rsidRPr="00EA1B39" w:rsidRDefault="00EA1B39" w:rsidP="00EA1B3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buffet.</w:t>
      </w:r>
    </w:p>
    <w:p w14:paraId="6E58B386" w14:textId="77777777" w:rsidR="00EA1B39" w:rsidRPr="00EA1B39" w:rsidRDefault="00EA1B39" w:rsidP="00EA1B3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2 almuerzos y 2 cenas. </w:t>
      </w:r>
    </w:p>
    <w:p w14:paraId="5BEC197C" w14:textId="77777777" w:rsidR="00EA1B39" w:rsidRPr="00EA1B39" w:rsidRDefault="00EA1B39" w:rsidP="00EA1B3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Recital de piano en Varsovia.</w:t>
      </w:r>
    </w:p>
    <w:p w14:paraId="0B9A82FE" w14:textId="77777777" w:rsidR="00EA1B39" w:rsidRPr="00EA1B39" w:rsidRDefault="00EA1B39" w:rsidP="00EA1B3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Impuestos locales.</w:t>
      </w:r>
    </w:p>
    <w:p w14:paraId="419FEEB0" w14:textId="77777777" w:rsidR="00EA1B39" w:rsidRPr="00EA1B39" w:rsidRDefault="00EA1B39" w:rsidP="00EA1B3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EA1B39">
        <w:rPr>
          <w:rFonts w:ascii="Router-Book" w:hAnsi="Router-Book" w:cs="Router-Book"/>
          <w:color w:val="000000"/>
          <w:w w:val="90"/>
          <w:sz w:val="16"/>
          <w:szCs w:val="16"/>
        </w:rPr>
        <w:tab/>
        <w:t xml:space="preserve">Entradas, según programa: Catedral de San Juan en Varsovia, Auriculares en Auschwitz-Birkenau, y Basílica Mariana en Cracovia, Casa-Museo Juan Pablo II. </w:t>
      </w:r>
    </w:p>
    <w:p w14:paraId="2F94BA6B" w14:textId="77777777" w:rsidR="00EA1B39" w:rsidRPr="00EA1B39" w:rsidRDefault="00EA1B39" w:rsidP="00EA1B3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Sistema de audio-auriculares.</w:t>
      </w:r>
    </w:p>
    <w:p w14:paraId="77C06499" w14:textId="77777777" w:rsidR="00EA1B39" w:rsidRPr="00EA1B39" w:rsidRDefault="00EA1B39" w:rsidP="00EA1B3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EA1B3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6350147E" w14:textId="77777777" w:rsidR="00EA1B39" w:rsidRDefault="00EA1B39" w:rsidP="00EA1B39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7890625B" w14:textId="77777777" w:rsidR="00EA1B39" w:rsidRPr="00EA1B39" w:rsidRDefault="00EA1B39" w:rsidP="00EA1B3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EA1B39">
        <w:rPr>
          <w:rFonts w:ascii="CoHeadline-Regular" w:hAnsi="CoHeadline-Regular" w:cs="CoHeadline-Regular"/>
          <w:color w:val="008BD2"/>
          <w:w w:val="90"/>
        </w:rPr>
        <w:lastRenderedPageBreak/>
        <w:t>Hoteles previstos o similares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2267"/>
        <w:gridCol w:w="284"/>
      </w:tblGrid>
      <w:tr w:rsidR="00EA1B39" w:rsidRPr="00EA1B39" w14:paraId="45B5078D" w14:textId="77777777" w:rsidTr="00EA1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06" w:type="dxa"/>
            <w:tcBorders>
              <w:top w:val="single" w:sz="6" w:space="0" w:color="636362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A43C7" w14:textId="77777777" w:rsidR="00EA1B39" w:rsidRPr="00EA1B39" w:rsidRDefault="00EA1B39" w:rsidP="00EA1B3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A1B3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7" w:type="dxa"/>
            <w:tcBorders>
              <w:top w:val="single" w:sz="6" w:space="0" w:color="636362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19C3" w14:textId="77777777" w:rsidR="00EA1B39" w:rsidRPr="00EA1B39" w:rsidRDefault="00EA1B39" w:rsidP="00EA1B3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A1B3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419F7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A1B39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EA1B39" w:rsidRPr="00EA1B39" w14:paraId="61D2A536" w14:textId="77777777" w:rsidTr="00EA1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CEF7880" w14:textId="77777777" w:rsidR="00EA1B39" w:rsidRPr="00EA1B39" w:rsidRDefault="00EA1B39" w:rsidP="00EA1B3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Varsovia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9EE9CE5" w14:textId="77777777" w:rsidR="00EA1B39" w:rsidRPr="00EA1B39" w:rsidRDefault="00EA1B39" w:rsidP="00EA1B3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Polonia Palace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C139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A1B39" w:rsidRPr="00EA1B39" w14:paraId="1D2C29EB" w14:textId="77777777" w:rsidTr="00EA1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918EC0B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C24639E" w14:textId="77777777" w:rsidR="00EA1B39" w:rsidRPr="00EA1B39" w:rsidRDefault="00EA1B39" w:rsidP="00EA1B3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Novotel </w:t>
            </w:r>
            <w:proofErr w:type="spellStart"/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Centrum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EADBF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A1B39" w:rsidRPr="00EA1B39" w14:paraId="2CD42988" w14:textId="77777777" w:rsidTr="00EA1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250D252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1A1653D" w14:textId="77777777" w:rsidR="00EA1B39" w:rsidRPr="00EA1B39" w:rsidRDefault="00EA1B39" w:rsidP="00EA1B3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Radisson </w:t>
            </w:r>
            <w:proofErr w:type="spellStart"/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Blu</w:t>
            </w:r>
            <w:proofErr w:type="spellEnd"/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Sobieski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99A6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A1B39" w:rsidRPr="00EA1B39" w14:paraId="153A7BAC" w14:textId="77777777" w:rsidTr="00EA1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24A1108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E7C5CD0" w14:textId="77777777" w:rsidR="00EA1B39" w:rsidRPr="00EA1B39" w:rsidRDefault="00EA1B39" w:rsidP="00EA1B3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JM Leonardo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16989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A1B39" w:rsidRPr="00EA1B39" w14:paraId="7B0D040D" w14:textId="77777777" w:rsidTr="00EA1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FA73339" w14:textId="77777777" w:rsidR="00EA1B39" w:rsidRPr="00EA1B39" w:rsidRDefault="00EA1B39" w:rsidP="00EA1B3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Cracovia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C650552" w14:textId="77777777" w:rsidR="00EA1B39" w:rsidRPr="00EA1B39" w:rsidRDefault="00EA1B39" w:rsidP="00EA1B3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Novotel </w:t>
            </w:r>
            <w:proofErr w:type="spellStart"/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Centrum</w:t>
            </w:r>
            <w:proofErr w:type="spellEnd"/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Krakow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FF1E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A1B39" w:rsidRPr="00EA1B39" w14:paraId="2B5AAAD9" w14:textId="77777777" w:rsidTr="00EA1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D6164FA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C6BA735" w14:textId="77777777" w:rsidR="00EA1B39" w:rsidRPr="00EA1B39" w:rsidRDefault="00EA1B39" w:rsidP="00EA1B3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Metropolis</w:t>
            </w:r>
            <w:proofErr w:type="spellEnd"/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Design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74AC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A1B39" w:rsidRPr="00EA1B39" w14:paraId="38ADF200" w14:textId="77777777" w:rsidTr="00EA1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05921CB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6725638" w14:textId="77777777" w:rsidR="00EA1B39" w:rsidRPr="00EA1B39" w:rsidRDefault="00EA1B39" w:rsidP="00EA1B3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Inx</w:t>
            </w:r>
            <w:proofErr w:type="spellEnd"/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Design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26447" w14:textId="77777777" w:rsidR="00EA1B39" w:rsidRPr="00EA1B39" w:rsidRDefault="00EA1B39" w:rsidP="00EA1B3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429CDBC" w14:textId="77777777" w:rsidR="00EA1B39" w:rsidRPr="00EA1B39" w:rsidRDefault="00EA1B39" w:rsidP="00EA1B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EA1B39" w:rsidRPr="00EA1B39" w14:paraId="7F0FF327" w14:textId="77777777" w:rsidTr="00EA1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2867" w14:textId="77777777" w:rsidR="00EA1B39" w:rsidRPr="00EA1B39" w:rsidRDefault="00EA1B39" w:rsidP="00EA1B3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BD2"/>
                <w:w w:val="90"/>
              </w:rPr>
            </w:pPr>
            <w:r w:rsidRPr="00EA1B39">
              <w:rPr>
                <w:rFonts w:ascii="CoHeadline-Regular" w:hAnsi="CoHeadline-Regular" w:cs="CoHeadline-Regular"/>
                <w:color w:val="008BD2"/>
                <w:w w:val="90"/>
              </w:rPr>
              <w:t>Precios por persona €uros</w:t>
            </w:r>
          </w:p>
          <w:p w14:paraId="5EC9C3EB" w14:textId="77777777" w:rsidR="00EA1B39" w:rsidRPr="00EA1B39" w:rsidRDefault="00EA1B39" w:rsidP="00EA1B3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8BD2"/>
                <w:w w:val="90"/>
              </w:rPr>
            </w:pPr>
            <w:r w:rsidRPr="00EA1B39">
              <w:rPr>
                <w:rFonts w:ascii="CoHeadline-Regular" w:hAnsi="CoHeadline-Regular" w:cs="CoHeadline-Regular"/>
                <w:color w:val="008BD2"/>
                <w:spacing w:val="-6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DF9AA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EA1B39" w:rsidRPr="00EA1B39" w14:paraId="13FD364B" w14:textId="77777777" w:rsidTr="00EA1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1DE0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6D3D9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7E9EB85" w14:textId="77777777" w:rsidR="00EA1B39" w:rsidRPr="00EA1B39" w:rsidRDefault="00EA1B39" w:rsidP="00EA1B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EA1B39" w:rsidRPr="00EA1B39" w14:paraId="40AF2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18A114" w14:textId="77777777" w:rsidR="00EA1B39" w:rsidRPr="00EA1B39" w:rsidRDefault="00EA1B39" w:rsidP="00EA1B3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E86131" w14:textId="77777777" w:rsidR="00EA1B39" w:rsidRPr="00EA1B39" w:rsidRDefault="00EA1B39" w:rsidP="00EA1B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1B3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E5886A" w14:textId="77777777" w:rsidR="00EA1B39" w:rsidRPr="00EA1B39" w:rsidRDefault="00EA1B39" w:rsidP="00EA1B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1B3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EA1B39" w:rsidRPr="00EA1B39" w14:paraId="16869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A4A9E7" w14:textId="77777777" w:rsidR="00EA1B39" w:rsidRPr="00EA1B39" w:rsidRDefault="00EA1B39" w:rsidP="00EA1B3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EA1B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16B473" w14:textId="77777777" w:rsidR="00EA1B39" w:rsidRPr="00EA1B39" w:rsidRDefault="00EA1B39" w:rsidP="00EA1B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1B3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1555B9" w14:textId="77777777" w:rsidR="00EA1B39" w:rsidRPr="00EA1B39" w:rsidRDefault="00EA1B39" w:rsidP="00EA1B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1B3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EA1B39" w:rsidRPr="00EA1B39" w14:paraId="1F9A6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9C8E4D" w14:textId="77777777" w:rsidR="00EA1B39" w:rsidRPr="00EA1B39" w:rsidRDefault="00EA1B39" w:rsidP="00EA1B3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A1B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pensión completa</w:t>
            </w:r>
            <w:r w:rsidRPr="00EA1B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>(2 almuerzos y 2 cenas)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0BFA8F" w14:textId="77777777" w:rsidR="00EA1B39" w:rsidRPr="00EA1B39" w:rsidRDefault="00EA1B39" w:rsidP="00EA1B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1B3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E9830F1" w14:textId="77777777" w:rsidR="00EA1B39" w:rsidRPr="00EA1B39" w:rsidRDefault="00EA1B39" w:rsidP="00EA1B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A1B3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55523D6D" w14:textId="77777777" w:rsidR="00EA1B39" w:rsidRPr="004906BE" w:rsidRDefault="00EA1B39" w:rsidP="00EA1B39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15E1842" w14:textId="749C60BD" w:rsidR="0021700A" w:rsidRPr="004906BE" w:rsidRDefault="0021700A" w:rsidP="00EA1B39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B498D"/>
    <w:rsid w:val="00BD69F6"/>
    <w:rsid w:val="00CB6B4C"/>
    <w:rsid w:val="00CB7AD3"/>
    <w:rsid w:val="00CE10A0"/>
    <w:rsid w:val="00D110D7"/>
    <w:rsid w:val="00D41C8E"/>
    <w:rsid w:val="00E82C6D"/>
    <w:rsid w:val="00EA1B39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EA1B3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EA1B39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EA1B39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EA1B39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EA1B39"/>
  </w:style>
  <w:style w:type="paragraph" w:customStyle="1" w:styleId="fechas-negrofechas">
    <w:name w:val="fechas-negro (fechas)"/>
    <w:basedOn w:val="Textoitinerario"/>
    <w:uiPriority w:val="99"/>
    <w:rsid w:val="00EA1B39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EA1B3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EA1B3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EA1B3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EA1B3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EA1B3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EA1B3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EA1B3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730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2025-02-18T09:28:00Z</dcterms:modified>
</cp:coreProperties>
</file>